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A4408" w14:textId="6E099CA7" w:rsidR="008A097C" w:rsidRPr="000444BB" w:rsidRDefault="008A097C" w:rsidP="00C07A31">
      <w:pPr>
        <w:tabs>
          <w:tab w:val="left" w:pos="567"/>
        </w:tabs>
        <w:jc w:val="center"/>
        <w:rPr>
          <w:rFonts w:ascii="Calibri" w:hAnsi="Calibri"/>
          <w:b/>
          <w:sz w:val="36"/>
          <w:szCs w:val="28"/>
        </w:rPr>
      </w:pPr>
      <w:r w:rsidRPr="000444BB">
        <w:rPr>
          <w:rFonts w:ascii="Calibri" w:hAnsi="Calibri"/>
          <w:b/>
          <w:sz w:val="36"/>
          <w:szCs w:val="28"/>
        </w:rPr>
        <w:t>School of Medicine</w:t>
      </w:r>
      <w:r w:rsidR="00C07A31" w:rsidRPr="000444BB">
        <w:rPr>
          <w:rFonts w:ascii="Calibri" w:hAnsi="Calibri"/>
          <w:b/>
          <w:sz w:val="36"/>
          <w:szCs w:val="28"/>
        </w:rPr>
        <w:t xml:space="preserve"> Academic Council (SOMAC)</w:t>
      </w:r>
    </w:p>
    <w:p w14:paraId="5AB0AC97" w14:textId="77777777" w:rsidR="008A097C" w:rsidRPr="000444BB" w:rsidRDefault="008A097C" w:rsidP="008A097C">
      <w:pPr>
        <w:jc w:val="center"/>
        <w:rPr>
          <w:rFonts w:ascii="Calibri" w:hAnsi="Calibri"/>
          <w:b/>
          <w:sz w:val="32"/>
          <w:szCs w:val="28"/>
        </w:rPr>
      </w:pPr>
    </w:p>
    <w:p w14:paraId="46D9F3D9" w14:textId="293AE56E" w:rsidR="008A097C" w:rsidRPr="000444BB" w:rsidRDefault="00C07A31" w:rsidP="008A097C">
      <w:pPr>
        <w:jc w:val="center"/>
        <w:rPr>
          <w:rFonts w:ascii="Calibri" w:hAnsi="Calibri"/>
          <w:b/>
          <w:sz w:val="32"/>
          <w:szCs w:val="28"/>
        </w:rPr>
      </w:pPr>
      <w:r w:rsidRPr="000444BB">
        <w:rPr>
          <w:rFonts w:ascii="Calibri" w:hAnsi="Calibri"/>
          <w:b/>
          <w:sz w:val="32"/>
          <w:szCs w:val="28"/>
        </w:rPr>
        <w:t>T</w:t>
      </w:r>
      <w:r w:rsidR="005C3337" w:rsidRPr="000444BB">
        <w:rPr>
          <w:rFonts w:ascii="Calibri" w:hAnsi="Calibri"/>
          <w:b/>
          <w:sz w:val="32"/>
          <w:szCs w:val="28"/>
        </w:rPr>
        <w:t>hursday</w:t>
      </w:r>
      <w:r w:rsidR="008A097C" w:rsidRPr="000444BB">
        <w:rPr>
          <w:rFonts w:ascii="Calibri" w:hAnsi="Calibri"/>
          <w:b/>
          <w:sz w:val="32"/>
          <w:szCs w:val="28"/>
        </w:rPr>
        <w:t>,</w:t>
      </w:r>
      <w:r w:rsidR="006E533A" w:rsidRPr="000444BB">
        <w:rPr>
          <w:rFonts w:ascii="Calibri" w:hAnsi="Calibri"/>
          <w:b/>
          <w:sz w:val="32"/>
          <w:szCs w:val="28"/>
        </w:rPr>
        <w:t xml:space="preserve"> </w:t>
      </w:r>
      <w:r w:rsidR="00067E00">
        <w:rPr>
          <w:rFonts w:ascii="Calibri" w:hAnsi="Calibri"/>
          <w:b/>
          <w:sz w:val="32"/>
          <w:szCs w:val="28"/>
        </w:rPr>
        <w:t>October 12</w:t>
      </w:r>
      <w:r w:rsidR="00067E00" w:rsidRPr="00067E00">
        <w:rPr>
          <w:rFonts w:ascii="Calibri" w:hAnsi="Calibri"/>
          <w:b/>
          <w:sz w:val="32"/>
          <w:szCs w:val="28"/>
          <w:vertAlign w:val="superscript"/>
        </w:rPr>
        <w:t>th</w:t>
      </w:r>
      <w:r w:rsidR="005C3337" w:rsidRPr="000444BB">
        <w:rPr>
          <w:rFonts w:ascii="Calibri" w:hAnsi="Calibri"/>
          <w:b/>
          <w:sz w:val="32"/>
          <w:szCs w:val="28"/>
        </w:rPr>
        <w:t>, 2017</w:t>
      </w:r>
      <w:r w:rsidR="009702B9" w:rsidRPr="000444BB">
        <w:rPr>
          <w:rFonts w:ascii="Calibri" w:hAnsi="Calibri"/>
          <w:b/>
          <w:sz w:val="32"/>
          <w:szCs w:val="28"/>
        </w:rPr>
        <w:t xml:space="preserve"> – </w:t>
      </w:r>
      <w:r w:rsidRPr="000444BB">
        <w:rPr>
          <w:rFonts w:ascii="Calibri" w:hAnsi="Calibri"/>
          <w:b/>
          <w:sz w:val="32"/>
          <w:szCs w:val="28"/>
        </w:rPr>
        <w:t>4</w:t>
      </w:r>
      <w:r w:rsidR="0048728B" w:rsidRPr="000444BB">
        <w:rPr>
          <w:rFonts w:ascii="Calibri" w:hAnsi="Calibri"/>
          <w:b/>
          <w:sz w:val="32"/>
          <w:szCs w:val="28"/>
        </w:rPr>
        <w:t>:30</w:t>
      </w:r>
      <w:r w:rsidRPr="000444BB">
        <w:rPr>
          <w:rFonts w:ascii="Calibri" w:hAnsi="Calibri"/>
          <w:b/>
          <w:sz w:val="32"/>
          <w:szCs w:val="28"/>
        </w:rPr>
        <w:t>pm to 5:30p</w:t>
      </w:r>
      <w:r w:rsidR="008A097C" w:rsidRPr="000444BB">
        <w:rPr>
          <w:rFonts w:ascii="Calibri" w:hAnsi="Calibri"/>
          <w:b/>
          <w:sz w:val="32"/>
          <w:szCs w:val="28"/>
        </w:rPr>
        <w:t>m</w:t>
      </w:r>
    </w:p>
    <w:p w14:paraId="0C72F0CA" w14:textId="1A641E51" w:rsidR="008A097C" w:rsidRPr="000444BB" w:rsidRDefault="00737C0B" w:rsidP="008A097C">
      <w:pPr>
        <w:jc w:val="center"/>
        <w:rPr>
          <w:rFonts w:asciiTheme="minorHAnsi" w:hAnsiTheme="minorHAnsi" w:cs="Arial"/>
          <w:b/>
          <w:color w:val="000000"/>
          <w:sz w:val="32"/>
          <w:szCs w:val="28"/>
        </w:rPr>
      </w:pPr>
      <w:r w:rsidRPr="000444BB">
        <w:rPr>
          <w:rFonts w:asciiTheme="minorHAnsi" w:hAnsiTheme="minorHAnsi" w:cs="Arial"/>
          <w:b/>
          <w:color w:val="000000"/>
          <w:sz w:val="32"/>
          <w:szCs w:val="28"/>
        </w:rPr>
        <w:t xml:space="preserve">School of Medicine, Room </w:t>
      </w:r>
      <w:r w:rsidR="00067E00">
        <w:rPr>
          <w:rFonts w:asciiTheme="minorHAnsi" w:hAnsiTheme="minorHAnsi" w:cs="Arial"/>
          <w:b/>
          <w:color w:val="000000"/>
          <w:sz w:val="32"/>
          <w:szCs w:val="28"/>
        </w:rPr>
        <w:t>0</w:t>
      </w:r>
      <w:r w:rsidRPr="000444BB">
        <w:rPr>
          <w:rFonts w:asciiTheme="minorHAnsi" w:hAnsiTheme="minorHAnsi" w:cs="Arial"/>
          <w:b/>
          <w:color w:val="000000"/>
          <w:sz w:val="32"/>
          <w:szCs w:val="28"/>
        </w:rPr>
        <w:t>32A</w:t>
      </w:r>
    </w:p>
    <w:p w14:paraId="63885CF0" w14:textId="77777777" w:rsidR="005C3337" w:rsidRPr="000444BB" w:rsidRDefault="005C3337" w:rsidP="008A097C">
      <w:pPr>
        <w:jc w:val="center"/>
        <w:rPr>
          <w:rFonts w:asciiTheme="minorHAnsi" w:hAnsiTheme="minorHAnsi"/>
          <w:b/>
          <w:sz w:val="32"/>
          <w:szCs w:val="28"/>
        </w:rPr>
      </w:pPr>
    </w:p>
    <w:p w14:paraId="308C355F" w14:textId="77777777" w:rsidR="008A097C" w:rsidRPr="000444BB" w:rsidRDefault="008A097C" w:rsidP="008A097C">
      <w:pPr>
        <w:jc w:val="center"/>
        <w:rPr>
          <w:rFonts w:ascii="Calibri" w:hAnsi="Calibri"/>
          <w:b/>
          <w:sz w:val="32"/>
          <w:szCs w:val="28"/>
          <w:u w:val="single"/>
        </w:rPr>
      </w:pPr>
      <w:r w:rsidRPr="000444BB">
        <w:rPr>
          <w:rFonts w:ascii="Calibri" w:hAnsi="Calibri"/>
          <w:b/>
          <w:sz w:val="32"/>
          <w:szCs w:val="28"/>
          <w:u w:val="single"/>
        </w:rPr>
        <w:t>Agenda</w:t>
      </w:r>
    </w:p>
    <w:p w14:paraId="261E215A" w14:textId="52D98ECA" w:rsidR="008A097C" w:rsidRDefault="008A097C" w:rsidP="008A097C">
      <w:pPr>
        <w:jc w:val="center"/>
        <w:rPr>
          <w:rFonts w:ascii="Calibri" w:hAnsi="Calibri"/>
          <w:b/>
          <w:sz w:val="28"/>
          <w:szCs w:val="28"/>
        </w:rPr>
      </w:pPr>
    </w:p>
    <w:p w14:paraId="7F47AA6E" w14:textId="4B44B627" w:rsidR="00C22414" w:rsidRDefault="00C22414" w:rsidP="00C22414">
      <w:pPr>
        <w:rPr>
          <w:rFonts w:ascii="Calibri" w:hAnsi="Calibri"/>
          <w:b/>
          <w:sz w:val="28"/>
          <w:szCs w:val="28"/>
        </w:rPr>
      </w:pPr>
    </w:p>
    <w:p w14:paraId="6940A538" w14:textId="77777777" w:rsidR="008B48DA" w:rsidRPr="008B48DA" w:rsidRDefault="008B48DA" w:rsidP="008B48DA">
      <w:pPr>
        <w:pStyle w:val="ListParagraph"/>
        <w:numPr>
          <w:ilvl w:val="0"/>
          <w:numId w:val="12"/>
        </w:numPr>
        <w:tabs>
          <w:tab w:val="right" w:pos="9990"/>
        </w:tabs>
        <w:contextualSpacing w:val="0"/>
        <w:rPr>
          <w:rFonts w:ascii="Arial" w:eastAsiaTheme="minorEastAsia" w:hAnsi="Arial" w:cs="Arial"/>
          <w:sz w:val="28"/>
          <w:szCs w:val="24"/>
          <w:lang w:eastAsia="ja-JP"/>
        </w:rPr>
      </w:pPr>
      <w:r w:rsidRPr="008B48DA">
        <w:rPr>
          <w:rFonts w:ascii="Arial" w:eastAsiaTheme="minorEastAsia" w:hAnsi="Arial" w:cs="Arial"/>
          <w:sz w:val="28"/>
          <w:szCs w:val="24"/>
          <w:lang w:eastAsia="ja-JP"/>
        </w:rPr>
        <w:t>Approval of agenda</w:t>
      </w:r>
      <w:r w:rsidRPr="008B48DA">
        <w:rPr>
          <w:rFonts w:ascii="Arial" w:eastAsiaTheme="minorEastAsia" w:hAnsi="Arial" w:cs="Arial"/>
          <w:sz w:val="28"/>
          <w:szCs w:val="24"/>
          <w:lang w:eastAsia="ja-JP"/>
        </w:rPr>
        <w:tab/>
        <w:t>R. Reznick</w:t>
      </w:r>
    </w:p>
    <w:p w14:paraId="700F3FE4" w14:textId="77777777" w:rsidR="008B48DA" w:rsidRPr="008B48DA" w:rsidRDefault="008B48DA" w:rsidP="008B48DA">
      <w:pPr>
        <w:pStyle w:val="ListParagraph"/>
        <w:tabs>
          <w:tab w:val="right" w:pos="9990"/>
        </w:tabs>
        <w:contextualSpacing w:val="0"/>
        <w:rPr>
          <w:rFonts w:ascii="Arial" w:eastAsiaTheme="minorEastAsia" w:hAnsi="Arial" w:cs="Arial"/>
          <w:sz w:val="28"/>
          <w:szCs w:val="24"/>
          <w:lang w:eastAsia="ja-JP"/>
        </w:rPr>
      </w:pPr>
    </w:p>
    <w:p w14:paraId="1412F2E9" w14:textId="1068BD46" w:rsidR="008B48DA" w:rsidRPr="008B48DA" w:rsidRDefault="008B48DA" w:rsidP="008B48DA">
      <w:pPr>
        <w:pStyle w:val="ListParagraph"/>
        <w:numPr>
          <w:ilvl w:val="0"/>
          <w:numId w:val="12"/>
        </w:numPr>
        <w:tabs>
          <w:tab w:val="right" w:pos="9990"/>
        </w:tabs>
        <w:contextualSpacing w:val="0"/>
        <w:rPr>
          <w:rFonts w:ascii="Arial" w:eastAsiaTheme="minorEastAsia" w:hAnsi="Arial" w:cs="Arial"/>
          <w:sz w:val="28"/>
          <w:szCs w:val="24"/>
          <w:lang w:eastAsia="ja-JP"/>
        </w:rPr>
      </w:pPr>
      <w:r w:rsidRPr="008B48DA">
        <w:rPr>
          <w:rFonts w:ascii="Arial" w:eastAsiaTheme="minorEastAsia" w:hAnsi="Arial" w:cs="Arial"/>
          <w:sz w:val="28"/>
          <w:szCs w:val="24"/>
          <w:lang w:eastAsia="ja-JP"/>
        </w:rPr>
        <w:t xml:space="preserve">Approval of minutes of </w:t>
      </w:r>
      <w:r w:rsidRPr="008B48DA">
        <w:rPr>
          <w:rFonts w:ascii="Arial" w:hAnsi="Arial" w:cs="Arial"/>
          <w:sz w:val="28"/>
          <w:szCs w:val="28"/>
        </w:rPr>
        <w:t>April 6</w:t>
      </w:r>
      <w:r w:rsidRPr="008B48DA">
        <w:rPr>
          <w:rFonts w:ascii="Arial" w:hAnsi="Arial" w:cs="Arial"/>
          <w:sz w:val="28"/>
          <w:szCs w:val="28"/>
          <w:vertAlign w:val="superscript"/>
        </w:rPr>
        <w:t>th</w:t>
      </w:r>
      <w:r w:rsidRPr="008B48DA">
        <w:rPr>
          <w:rFonts w:ascii="Arial" w:hAnsi="Arial" w:cs="Arial"/>
          <w:sz w:val="28"/>
          <w:szCs w:val="28"/>
        </w:rPr>
        <w:t xml:space="preserve"> 2017</w:t>
      </w:r>
      <w:r w:rsidRPr="008B48DA">
        <w:rPr>
          <w:rFonts w:ascii="Arial" w:eastAsiaTheme="minorEastAsia" w:hAnsi="Arial" w:cs="Arial"/>
          <w:sz w:val="28"/>
          <w:szCs w:val="24"/>
          <w:lang w:eastAsia="ja-JP"/>
        </w:rPr>
        <w:tab/>
        <w:t>R. Reznick</w:t>
      </w:r>
    </w:p>
    <w:p w14:paraId="35FD8978" w14:textId="77777777" w:rsidR="008B48DA" w:rsidRPr="008B48DA" w:rsidRDefault="008B48DA" w:rsidP="008B48DA">
      <w:pPr>
        <w:pStyle w:val="ListParagraph"/>
        <w:rPr>
          <w:rFonts w:ascii="Arial" w:eastAsiaTheme="minorEastAsia" w:hAnsi="Arial" w:cs="Arial"/>
          <w:sz w:val="28"/>
          <w:szCs w:val="24"/>
          <w:lang w:eastAsia="ja-JP"/>
        </w:rPr>
      </w:pPr>
    </w:p>
    <w:p w14:paraId="2E4E8486" w14:textId="2B19F769" w:rsidR="003731D3" w:rsidRDefault="003731D3" w:rsidP="008B48DA">
      <w:pPr>
        <w:pStyle w:val="ListParagraph"/>
        <w:numPr>
          <w:ilvl w:val="0"/>
          <w:numId w:val="12"/>
        </w:numPr>
        <w:tabs>
          <w:tab w:val="right" w:pos="9990"/>
        </w:tabs>
        <w:contextualSpacing w:val="0"/>
        <w:rPr>
          <w:rFonts w:ascii="Arial" w:eastAsiaTheme="minorEastAsia" w:hAnsi="Arial" w:cs="Arial"/>
          <w:sz w:val="28"/>
          <w:szCs w:val="24"/>
          <w:lang w:eastAsia="ja-JP"/>
        </w:rPr>
      </w:pPr>
      <w:r>
        <w:rPr>
          <w:rFonts w:ascii="Arial" w:eastAsiaTheme="minorEastAsia" w:hAnsi="Arial" w:cs="Arial"/>
          <w:sz w:val="28"/>
          <w:szCs w:val="24"/>
          <w:lang w:eastAsia="ja-JP"/>
        </w:rPr>
        <w:t>Chair’s Report</w:t>
      </w:r>
      <w:r>
        <w:rPr>
          <w:rFonts w:ascii="Arial" w:eastAsiaTheme="minorEastAsia" w:hAnsi="Arial" w:cs="Arial"/>
          <w:sz w:val="28"/>
          <w:szCs w:val="24"/>
          <w:lang w:eastAsia="ja-JP"/>
        </w:rPr>
        <w:tab/>
        <w:t>R. Reznick</w:t>
      </w:r>
    </w:p>
    <w:p w14:paraId="153EE4FF" w14:textId="77777777" w:rsidR="003731D3" w:rsidRPr="003731D3" w:rsidRDefault="003731D3" w:rsidP="003731D3">
      <w:pPr>
        <w:pStyle w:val="ListParagraph"/>
        <w:rPr>
          <w:rFonts w:ascii="Arial" w:eastAsiaTheme="minorEastAsia" w:hAnsi="Arial" w:cs="Arial"/>
          <w:sz w:val="28"/>
          <w:szCs w:val="24"/>
          <w:lang w:eastAsia="ja-JP"/>
        </w:rPr>
      </w:pPr>
    </w:p>
    <w:p w14:paraId="5A8F9C9B" w14:textId="6044110A" w:rsidR="008B48DA" w:rsidRPr="008B48DA" w:rsidRDefault="008B48DA" w:rsidP="008B48DA">
      <w:pPr>
        <w:pStyle w:val="ListParagraph"/>
        <w:numPr>
          <w:ilvl w:val="0"/>
          <w:numId w:val="12"/>
        </w:numPr>
        <w:tabs>
          <w:tab w:val="right" w:pos="9990"/>
        </w:tabs>
        <w:contextualSpacing w:val="0"/>
        <w:rPr>
          <w:rFonts w:ascii="Arial" w:eastAsiaTheme="minorEastAsia" w:hAnsi="Arial" w:cs="Arial"/>
          <w:sz w:val="28"/>
          <w:szCs w:val="24"/>
          <w:lang w:eastAsia="ja-JP"/>
        </w:rPr>
      </w:pPr>
      <w:r w:rsidRPr="008B48DA">
        <w:rPr>
          <w:rFonts w:ascii="Arial" w:eastAsiaTheme="minorEastAsia" w:hAnsi="Arial" w:cs="Arial"/>
          <w:sz w:val="28"/>
          <w:szCs w:val="24"/>
          <w:lang w:eastAsia="ja-JP"/>
        </w:rPr>
        <w:t>PGME Issues</w:t>
      </w:r>
      <w:r w:rsidRPr="008B48DA">
        <w:rPr>
          <w:rFonts w:ascii="Arial" w:eastAsiaTheme="minorEastAsia" w:hAnsi="Arial" w:cs="Arial"/>
          <w:sz w:val="28"/>
          <w:szCs w:val="24"/>
          <w:lang w:eastAsia="ja-JP"/>
        </w:rPr>
        <w:tab/>
        <w:t>R. Walker</w:t>
      </w:r>
    </w:p>
    <w:p w14:paraId="5C812605" w14:textId="77777777" w:rsidR="008B48DA" w:rsidRPr="008B48DA" w:rsidRDefault="008B48DA" w:rsidP="008B48DA">
      <w:pPr>
        <w:pStyle w:val="ListParagraph"/>
        <w:rPr>
          <w:rFonts w:ascii="Arial" w:hAnsi="Arial" w:cs="Arial"/>
          <w:sz w:val="28"/>
          <w:szCs w:val="28"/>
        </w:rPr>
      </w:pPr>
      <w:r w:rsidRPr="008B48DA">
        <w:rPr>
          <w:rFonts w:ascii="Arial" w:hAnsi="Arial" w:cs="Arial"/>
          <w:sz w:val="28"/>
          <w:szCs w:val="28"/>
        </w:rPr>
        <w:t>Resident Research Policy</w:t>
      </w:r>
    </w:p>
    <w:p w14:paraId="5277C23F" w14:textId="6D0DCB8F" w:rsidR="008B48DA" w:rsidRPr="008B48DA" w:rsidRDefault="008B48DA" w:rsidP="008B48DA">
      <w:pPr>
        <w:pStyle w:val="ListParagraph"/>
        <w:rPr>
          <w:rFonts w:ascii="Arial" w:hAnsi="Arial" w:cs="Arial"/>
          <w:bCs/>
          <w:sz w:val="28"/>
          <w:szCs w:val="28"/>
          <w:lang w:eastAsia="en-CA"/>
        </w:rPr>
      </w:pPr>
      <w:r w:rsidRPr="008B48DA">
        <w:rPr>
          <w:rFonts w:ascii="Arial" w:hAnsi="Arial" w:cs="Arial"/>
          <w:bCs/>
          <w:sz w:val="28"/>
          <w:szCs w:val="28"/>
          <w:lang w:eastAsia="en-CA"/>
        </w:rPr>
        <w:t>Faculty Assessment and Rotation Evaluation Policy</w:t>
      </w:r>
    </w:p>
    <w:p w14:paraId="45472249" w14:textId="77777777" w:rsidR="008B48DA" w:rsidRPr="008B48DA" w:rsidRDefault="008B48DA" w:rsidP="008B48DA">
      <w:pPr>
        <w:pStyle w:val="ListParagraph"/>
        <w:rPr>
          <w:rFonts w:ascii="Arial" w:eastAsiaTheme="minorEastAsia" w:hAnsi="Arial" w:cs="Arial"/>
          <w:sz w:val="28"/>
          <w:szCs w:val="24"/>
          <w:lang w:eastAsia="ja-JP"/>
        </w:rPr>
      </w:pPr>
    </w:p>
    <w:p w14:paraId="5763BFDB" w14:textId="4B6ABF5C" w:rsidR="008B48DA" w:rsidRPr="00DA0FDD" w:rsidRDefault="008B48DA" w:rsidP="008B48DA">
      <w:pPr>
        <w:pStyle w:val="ListParagraph"/>
        <w:numPr>
          <w:ilvl w:val="0"/>
          <w:numId w:val="12"/>
        </w:numPr>
        <w:tabs>
          <w:tab w:val="right" w:pos="9990"/>
        </w:tabs>
        <w:contextualSpacing w:val="0"/>
        <w:rPr>
          <w:rFonts w:ascii="Arial" w:eastAsiaTheme="minorEastAsia" w:hAnsi="Arial" w:cs="Arial"/>
          <w:sz w:val="28"/>
          <w:szCs w:val="24"/>
          <w:lang w:eastAsia="ja-JP"/>
        </w:rPr>
      </w:pPr>
      <w:r w:rsidRPr="00DA0FDD">
        <w:rPr>
          <w:rFonts w:ascii="Arial" w:eastAsiaTheme="minorEastAsia" w:hAnsi="Arial" w:cs="Arial"/>
          <w:sz w:val="28"/>
          <w:szCs w:val="24"/>
          <w:lang w:eastAsia="ja-JP"/>
        </w:rPr>
        <w:t>CBME Update</w:t>
      </w:r>
      <w:r w:rsidRPr="00DA0FDD">
        <w:rPr>
          <w:rFonts w:ascii="Arial" w:eastAsiaTheme="minorEastAsia" w:hAnsi="Arial" w:cs="Arial"/>
          <w:sz w:val="28"/>
          <w:szCs w:val="24"/>
          <w:lang w:eastAsia="ja-JP"/>
        </w:rPr>
        <w:tab/>
      </w:r>
      <w:r w:rsidR="009845AE">
        <w:rPr>
          <w:rFonts w:ascii="Arial" w:eastAsiaTheme="minorEastAsia" w:hAnsi="Arial" w:cs="Arial"/>
          <w:sz w:val="28"/>
          <w:szCs w:val="24"/>
          <w:lang w:eastAsia="ja-JP"/>
        </w:rPr>
        <w:t>R</w:t>
      </w:r>
      <w:r>
        <w:rPr>
          <w:rFonts w:ascii="Arial" w:eastAsiaTheme="minorEastAsia" w:hAnsi="Arial" w:cs="Arial"/>
          <w:sz w:val="28"/>
          <w:szCs w:val="24"/>
          <w:lang w:eastAsia="ja-JP"/>
        </w:rPr>
        <w:t xml:space="preserve">. </w:t>
      </w:r>
      <w:r w:rsidR="009845AE">
        <w:rPr>
          <w:rFonts w:ascii="Arial" w:eastAsiaTheme="minorEastAsia" w:hAnsi="Arial" w:cs="Arial"/>
          <w:sz w:val="28"/>
          <w:szCs w:val="24"/>
          <w:lang w:eastAsia="ja-JP"/>
        </w:rPr>
        <w:t>Walker</w:t>
      </w:r>
      <w:bookmarkStart w:id="0" w:name="_GoBack"/>
      <w:bookmarkEnd w:id="0"/>
    </w:p>
    <w:p w14:paraId="28C40DA6" w14:textId="77777777" w:rsidR="008B48DA" w:rsidRPr="00DA0FDD" w:rsidRDefault="008B48DA" w:rsidP="008B48DA">
      <w:pPr>
        <w:pStyle w:val="ListParagraph"/>
        <w:rPr>
          <w:rFonts w:ascii="Arial" w:eastAsiaTheme="minorEastAsia" w:hAnsi="Arial" w:cs="Arial"/>
          <w:sz w:val="28"/>
          <w:szCs w:val="24"/>
          <w:lang w:eastAsia="ja-JP"/>
        </w:rPr>
      </w:pPr>
    </w:p>
    <w:p w14:paraId="044C7206" w14:textId="327EE794" w:rsidR="008B48DA" w:rsidRPr="00300DA9" w:rsidRDefault="009845AE" w:rsidP="008B48DA">
      <w:pPr>
        <w:pStyle w:val="ListParagraph"/>
        <w:numPr>
          <w:ilvl w:val="0"/>
          <w:numId w:val="12"/>
        </w:numPr>
        <w:tabs>
          <w:tab w:val="right" w:pos="9990"/>
        </w:tabs>
        <w:contextualSpacing w:val="0"/>
        <w:rPr>
          <w:rFonts w:ascii="Arial" w:eastAsiaTheme="minorEastAsia" w:hAnsi="Arial" w:cs="Arial"/>
          <w:sz w:val="28"/>
          <w:szCs w:val="24"/>
          <w:lang w:eastAsia="ja-JP"/>
        </w:rPr>
      </w:pPr>
      <w:hyperlink r:id="rId7" w:history="1">
        <w:r w:rsidR="008B48DA" w:rsidRPr="0046372D">
          <w:rPr>
            <w:rStyle w:val="Hyperlink"/>
            <w:rFonts w:ascii="Arial" w:hAnsi="Arial" w:cs="Arial"/>
            <w:sz w:val="28"/>
            <w:szCs w:val="28"/>
          </w:rPr>
          <w:t>Systematic Review Service</w:t>
        </w:r>
      </w:hyperlink>
      <w:r w:rsidR="008B48DA" w:rsidRPr="00300DA9">
        <w:rPr>
          <w:rFonts w:ascii="Arial" w:hAnsi="Arial" w:cs="Arial"/>
          <w:sz w:val="28"/>
          <w:szCs w:val="28"/>
        </w:rPr>
        <w:tab/>
        <w:t>S. McKeown</w:t>
      </w:r>
    </w:p>
    <w:p w14:paraId="03BF060F" w14:textId="77777777" w:rsidR="008B48DA" w:rsidRPr="004969EE" w:rsidRDefault="008B48DA" w:rsidP="008B48DA">
      <w:pPr>
        <w:pStyle w:val="ListParagraph"/>
        <w:rPr>
          <w:rFonts w:ascii="Arial" w:eastAsiaTheme="minorEastAsia" w:hAnsi="Arial" w:cs="Arial"/>
          <w:sz w:val="28"/>
          <w:szCs w:val="24"/>
          <w:lang w:eastAsia="ja-JP"/>
        </w:rPr>
      </w:pPr>
    </w:p>
    <w:p w14:paraId="52581190" w14:textId="03CBF612" w:rsidR="008B48DA" w:rsidRDefault="0046372D" w:rsidP="008B48DA">
      <w:pPr>
        <w:pStyle w:val="ListParagraph"/>
        <w:numPr>
          <w:ilvl w:val="0"/>
          <w:numId w:val="12"/>
        </w:numPr>
        <w:tabs>
          <w:tab w:val="right" w:pos="9990"/>
        </w:tabs>
        <w:contextualSpacing w:val="0"/>
        <w:rPr>
          <w:rFonts w:ascii="Arial" w:eastAsiaTheme="minorEastAsia" w:hAnsi="Arial" w:cs="Arial"/>
          <w:sz w:val="28"/>
          <w:szCs w:val="24"/>
          <w:lang w:eastAsia="ja-JP"/>
        </w:rPr>
      </w:pPr>
      <w:r>
        <w:rPr>
          <w:rFonts w:ascii="Arial" w:eastAsiaTheme="minorEastAsia" w:hAnsi="Arial" w:cs="Arial"/>
          <w:sz w:val="28"/>
          <w:szCs w:val="24"/>
          <w:lang w:eastAsia="ja-JP"/>
        </w:rPr>
        <w:t>Adjournment</w:t>
      </w:r>
    </w:p>
    <w:p w14:paraId="6EAF0109" w14:textId="6B411519" w:rsidR="007339C2" w:rsidRDefault="007339C2">
      <w:pPr>
        <w:rPr>
          <w:rFonts w:ascii="Arial" w:eastAsiaTheme="minorEastAsia" w:hAnsi="Arial" w:cs="Arial"/>
          <w:sz w:val="20"/>
          <w:szCs w:val="24"/>
          <w:lang w:eastAsia="ja-JP"/>
        </w:rPr>
      </w:pPr>
    </w:p>
    <w:p w14:paraId="3AD34ADB" w14:textId="77777777" w:rsidR="008B48DA" w:rsidRDefault="008B48DA">
      <w:pPr>
        <w:rPr>
          <w:rFonts w:ascii="Arial" w:eastAsiaTheme="minorEastAsia" w:hAnsi="Arial" w:cs="Arial"/>
          <w:sz w:val="20"/>
          <w:szCs w:val="24"/>
          <w:lang w:eastAsia="ja-JP"/>
        </w:rPr>
      </w:pPr>
    </w:p>
    <w:p w14:paraId="752EB18A" w14:textId="1E355050" w:rsidR="000567AA" w:rsidRDefault="006259B7" w:rsidP="00512885">
      <w:pPr>
        <w:rPr>
          <w:rFonts w:ascii="Arial" w:eastAsiaTheme="minorEastAsia" w:hAnsi="Arial" w:cs="Arial"/>
          <w:szCs w:val="24"/>
          <w:lang w:eastAsia="ja-JP"/>
        </w:rPr>
      </w:pPr>
      <w:r w:rsidRPr="00876ECE">
        <w:rPr>
          <w:rFonts w:ascii="Arial" w:eastAsiaTheme="minorEastAsia" w:hAnsi="Arial" w:cs="Arial"/>
          <w:sz w:val="20"/>
          <w:szCs w:val="24"/>
          <w:lang w:eastAsia="ja-JP"/>
        </w:rPr>
        <w:tab/>
      </w:r>
    </w:p>
    <w:sectPr w:rsidR="000567AA" w:rsidSect="00B364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520" w:right="1800" w:bottom="2880" w:left="1800" w:header="36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31F64" w14:textId="77777777" w:rsidR="00BA26BC" w:rsidRDefault="00BA26BC">
      <w:r>
        <w:separator/>
      </w:r>
    </w:p>
  </w:endnote>
  <w:endnote w:type="continuationSeparator" w:id="0">
    <w:p w14:paraId="5464583C" w14:textId="77777777" w:rsidR="00BA26BC" w:rsidRDefault="00BA2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C92340-AC8B-4F63-A872-AC561F09A226}"/>
    <w:embedBold r:id="rId2" w:fontKey="{5933BE4D-9A0C-41C1-AE87-5D734B4A5FE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F84D8BBE-55AF-4369-838F-71748334C5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5E1E719-7C7B-40C9-91F4-38DEB726AE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AC2329E-E4C5-4096-80D6-9578FCE724D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8FAB188-A297-4391-876D-45BA96EB0E66}"/>
    <w:embedBold r:id="rId7" w:fontKey="{B2E3486B-9EF6-48E5-8716-27690EEF045A}"/>
  </w:font>
  <w:font w:name="PalatinoT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9DE9986-108B-4949-BBDE-8FF0B979DF2F}"/>
    <w:embedBold r:id="rId9" w:fontKey="{BB390056-A29E-440B-B2F3-804F7C06C7F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B76A168-8D40-4460-A0F3-0F86CEB293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4DC993F-914B-45A3-86FD-4F037321B6C5}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0974BFF3-3FC0-48DB-92B7-B7FC56EF387D}"/>
    <w:embedBold r:id="rId13" w:fontKey="{A9E8490E-4ED0-48C2-833A-D995BD4996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D9755FE-AB8D-499D-B082-11193D340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A20CA" w14:textId="77777777" w:rsidR="004E4781" w:rsidRDefault="004E47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F2D47" w14:textId="77777777" w:rsidR="004E4781" w:rsidRDefault="004E47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45C1A" w14:textId="77777777" w:rsidR="004E4781" w:rsidRDefault="004E47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18C0C" w14:textId="77777777" w:rsidR="00BA26BC" w:rsidRDefault="00BA26BC">
      <w:r>
        <w:separator/>
      </w:r>
    </w:p>
  </w:footnote>
  <w:footnote w:type="continuationSeparator" w:id="0">
    <w:p w14:paraId="429619E6" w14:textId="77777777" w:rsidR="00BA26BC" w:rsidRDefault="00BA2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8BEE2" w14:textId="3D30D878" w:rsidR="00B04F6E" w:rsidRDefault="00B04F6E">
    <w:r>
      <w:rPr>
        <w:noProof/>
      </w:rPr>
      <w:drawing>
        <wp:anchor distT="0" distB="0" distL="114300" distR="114300" simplePos="0" relativeHeight="251657728" behindDoc="0" locked="0" layoutInCell="0" allowOverlap="1" wp14:anchorId="401259BA" wp14:editId="1B09176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8" name="Picture 8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0" allowOverlap="1" wp14:anchorId="46D3944C" wp14:editId="3DED053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7" name="Picture 7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0" allowOverlap="1" wp14:anchorId="48ED23FC" wp14:editId="4C8A45B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6" name="Picture 6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B7636" w14:textId="311CE959" w:rsidR="00B04F6E" w:rsidRDefault="00B04F6E">
    <w:pPr>
      <w:pStyle w:val="Header"/>
    </w:pPr>
    <w:bookmarkStart w:id="1" w:name="_MacBuGuideStaticData_1800V"/>
    <w:bookmarkStart w:id="2" w:name="_MacBuGuideStaticData_10440V"/>
    <w:bookmarkStart w:id="3" w:name="_MacBuGuideStaticData_2520H"/>
    <w:bookmarkStart w:id="4" w:name="_MacBuGuideStaticData_12960H"/>
    <w:r>
      <w:rPr>
        <w:noProof/>
      </w:rPr>
      <w:drawing>
        <wp:anchor distT="0" distB="0" distL="114300" distR="114300" simplePos="0" relativeHeight="251658752" behindDoc="1" locked="0" layoutInCell="1" allowOverlap="1" wp14:anchorId="6FA0C4FB" wp14:editId="05B1D30A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1765" cy="10058400"/>
          <wp:effectExtent l="0" t="0" r="635" b="0"/>
          <wp:wrapNone/>
          <wp:docPr id="15" name="Picture 15" descr="FH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H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bookmarkEnd w:id="2"/>
  <w:bookmarkEnd w:id="3"/>
  <w:bookmarkEnd w:id="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E2AAA" w14:textId="15ED44F8" w:rsidR="00B04F6E" w:rsidRDefault="008A097C">
    <w:pPr>
      <w:pStyle w:val="Header"/>
      <w:tabs>
        <w:tab w:val="clear" w:pos="4320"/>
        <w:tab w:val="clear" w:pos="8640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11F9D1DF" wp14:editId="49476178">
          <wp:simplePos x="0" y="0"/>
          <wp:positionH relativeFrom="page">
            <wp:posOffset>-62865</wp:posOffset>
          </wp:positionH>
          <wp:positionV relativeFrom="page">
            <wp:posOffset>-111760</wp:posOffset>
          </wp:positionV>
          <wp:extent cx="7771765" cy="10058400"/>
          <wp:effectExtent l="0" t="0" r="635" b="0"/>
          <wp:wrapNone/>
          <wp:docPr id="17" name="Picture 17" descr="FH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H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D781AA" w14:textId="0459B2A5" w:rsidR="00B04F6E" w:rsidRDefault="00B04F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75C7C"/>
    <w:multiLevelType w:val="multilevel"/>
    <w:tmpl w:val="99CA3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A8332D"/>
    <w:multiLevelType w:val="hybridMultilevel"/>
    <w:tmpl w:val="18AE3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538E2"/>
    <w:multiLevelType w:val="hybridMultilevel"/>
    <w:tmpl w:val="9CEC9E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83F99"/>
    <w:multiLevelType w:val="hybridMultilevel"/>
    <w:tmpl w:val="083A1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544FC"/>
    <w:multiLevelType w:val="hybridMultilevel"/>
    <w:tmpl w:val="42C6FF3C"/>
    <w:lvl w:ilvl="0" w:tplc="044E721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5744E9"/>
    <w:multiLevelType w:val="hybridMultilevel"/>
    <w:tmpl w:val="AB6AA4C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04912"/>
    <w:multiLevelType w:val="hybridMultilevel"/>
    <w:tmpl w:val="DD7EE0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C2F6A"/>
    <w:multiLevelType w:val="hybridMultilevel"/>
    <w:tmpl w:val="487E6E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C07F3"/>
    <w:multiLevelType w:val="hybridMultilevel"/>
    <w:tmpl w:val="D6DE9E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E1118"/>
    <w:multiLevelType w:val="hybridMultilevel"/>
    <w:tmpl w:val="F9D40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E6EF7"/>
    <w:multiLevelType w:val="hybridMultilevel"/>
    <w:tmpl w:val="462EC01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17C59F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2E06DBC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5"/>
  </w:num>
  <w:num w:numId="10">
    <w:abstractNumId w:val="1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28C"/>
    <w:rsid w:val="0000783D"/>
    <w:rsid w:val="000444BB"/>
    <w:rsid w:val="000567AA"/>
    <w:rsid w:val="00067E00"/>
    <w:rsid w:val="000758D2"/>
    <w:rsid w:val="00081BA8"/>
    <w:rsid w:val="0008726C"/>
    <w:rsid w:val="000A6D7C"/>
    <w:rsid w:val="000D52DE"/>
    <w:rsid w:val="000E7C44"/>
    <w:rsid w:val="00100470"/>
    <w:rsid w:val="00111792"/>
    <w:rsid w:val="00112F44"/>
    <w:rsid w:val="00160629"/>
    <w:rsid w:val="001859A2"/>
    <w:rsid w:val="001924B1"/>
    <w:rsid w:val="00192AC0"/>
    <w:rsid w:val="001A1FA1"/>
    <w:rsid w:val="001A7F5C"/>
    <w:rsid w:val="001D5F10"/>
    <w:rsid w:val="001E2924"/>
    <w:rsid w:val="00201993"/>
    <w:rsid w:val="0021254E"/>
    <w:rsid w:val="00214565"/>
    <w:rsid w:val="00235D83"/>
    <w:rsid w:val="0026373C"/>
    <w:rsid w:val="00276EC9"/>
    <w:rsid w:val="002A738B"/>
    <w:rsid w:val="002D4252"/>
    <w:rsid w:val="002E4CC2"/>
    <w:rsid w:val="002F44DD"/>
    <w:rsid w:val="00300DA9"/>
    <w:rsid w:val="00303225"/>
    <w:rsid w:val="003167F3"/>
    <w:rsid w:val="0036246E"/>
    <w:rsid w:val="00363697"/>
    <w:rsid w:val="003731D3"/>
    <w:rsid w:val="00391033"/>
    <w:rsid w:val="003E13F4"/>
    <w:rsid w:val="003E4821"/>
    <w:rsid w:val="00425053"/>
    <w:rsid w:val="0046372D"/>
    <w:rsid w:val="00464A6E"/>
    <w:rsid w:val="0048728B"/>
    <w:rsid w:val="00496EA1"/>
    <w:rsid w:val="004A2039"/>
    <w:rsid w:val="004E4781"/>
    <w:rsid w:val="00512885"/>
    <w:rsid w:val="005256D6"/>
    <w:rsid w:val="00596001"/>
    <w:rsid w:val="005A711C"/>
    <w:rsid w:val="005B77AD"/>
    <w:rsid w:val="005C3337"/>
    <w:rsid w:val="005D7476"/>
    <w:rsid w:val="005E002C"/>
    <w:rsid w:val="005E503B"/>
    <w:rsid w:val="00617447"/>
    <w:rsid w:val="006259B7"/>
    <w:rsid w:val="006268EA"/>
    <w:rsid w:val="006431F7"/>
    <w:rsid w:val="0064609C"/>
    <w:rsid w:val="0066412E"/>
    <w:rsid w:val="00673470"/>
    <w:rsid w:val="0069709F"/>
    <w:rsid w:val="006B4AC9"/>
    <w:rsid w:val="006B7640"/>
    <w:rsid w:val="006C354A"/>
    <w:rsid w:val="006C6C7D"/>
    <w:rsid w:val="006E533A"/>
    <w:rsid w:val="006F4E21"/>
    <w:rsid w:val="00713BAC"/>
    <w:rsid w:val="00726DEE"/>
    <w:rsid w:val="007339C2"/>
    <w:rsid w:val="00737C0B"/>
    <w:rsid w:val="007457CB"/>
    <w:rsid w:val="00764582"/>
    <w:rsid w:val="007722AF"/>
    <w:rsid w:val="0079472D"/>
    <w:rsid w:val="007B0BF3"/>
    <w:rsid w:val="007B1F33"/>
    <w:rsid w:val="007D4596"/>
    <w:rsid w:val="00815D75"/>
    <w:rsid w:val="00816D83"/>
    <w:rsid w:val="00820061"/>
    <w:rsid w:val="0082039C"/>
    <w:rsid w:val="00827D43"/>
    <w:rsid w:val="0085117E"/>
    <w:rsid w:val="0086092D"/>
    <w:rsid w:val="008629B6"/>
    <w:rsid w:val="00864FCB"/>
    <w:rsid w:val="00876ECE"/>
    <w:rsid w:val="008A097C"/>
    <w:rsid w:val="008B0E9A"/>
    <w:rsid w:val="008B48DA"/>
    <w:rsid w:val="008C14DF"/>
    <w:rsid w:val="008C58DF"/>
    <w:rsid w:val="008D0F2C"/>
    <w:rsid w:val="008E3C71"/>
    <w:rsid w:val="008F2256"/>
    <w:rsid w:val="008F4266"/>
    <w:rsid w:val="00911203"/>
    <w:rsid w:val="009702B9"/>
    <w:rsid w:val="009845AE"/>
    <w:rsid w:val="009A1AC4"/>
    <w:rsid w:val="009C1816"/>
    <w:rsid w:val="009D407C"/>
    <w:rsid w:val="009D5122"/>
    <w:rsid w:val="009E4417"/>
    <w:rsid w:val="009E5AEF"/>
    <w:rsid w:val="009F11DC"/>
    <w:rsid w:val="009F5111"/>
    <w:rsid w:val="009F72C0"/>
    <w:rsid w:val="00A0008F"/>
    <w:rsid w:val="00A016D2"/>
    <w:rsid w:val="00A41441"/>
    <w:rsid w:val="00A50B9C"/>
    <w:rsid w:val="00A61937"/>
    <w:rsid w:val="00A940ED"/>
    <w:rsid w:val="00AA1956"/>
    <w:rsid w:val="00AB6C16"/>
    <w:rsid w:val="00B04F6E"/>
    <w:rsid w:val="00B23A64"/>
    <w:rsid w:val="00B275A9"/>
    <w:rsid w:val="00B3328C"/>
    <w:rsid w:val="00B364C2"/>
    <w:rsid w:val="00B57C6A"/>
    <w:rsid w:val="00B72FB6"/>
    <w:rsid w:val="00B7750D"/>
    <w:rsid w:val="00B8390B"/>
    <w:rsid w:val="00B979EC"/>
    <w:rsid w:val="00BA26BC"/>
    <w:rsid w:val="00BD1F66"/>
    <w:rsid w:val="00BE2B38"/>
    <w:rsid w:val="00BE3F35"/>
    <w:rsid w:val="00BE5668"/>
    <w:rsid w:val="00C07A31"/>
    <w:rsid w:val="00C20AAA"/>
    <w:rsid w:val="00C22414"/>
    <w:rsid w:val="00C224BE"/>
    <w:rsid w:val="00C44113"/>
    <w:rsid w:val="00C6065B"/>
    <w:rsid w:val="00C95BD3"/>
    <w:rsid w:val="00CC2BA6"/>
    <w:rsid w:val="00D65457"/>
    <w:rsid w:val="00DA0147"/>
    <w:rsid w:val="00DA2082"/>
    <w:rsid w:val="00DA27A2"/>
    <w:rsid w:val="00DB4788"/>
    <w:rsid w:val="00DB57FA"/>
    <w:rsid w:val="00DF0AF4"/>
    <w:rsid w:val="00E0634B"/>
    <w:rsid w:val="00E16FB6"/>
    <w:rsid w:val="00E17FFC"/>
    <w:rsid w:val="00E223F4"/>
    <w:rsid w:val="00E25D88"/>
    <w:rsid w:val="00E52916"/>
    <w:rsid w:val="00E65783"/>
    <w:rsid w:val="00E80E21"/>
    <w:rsid w:val="00E9408C"/>
    <w:rsid w:val="00EC6192"/>
    <w:rsid w:val="00EF0F2F"/>
    <w:rsid w:val="00F34D3C"/>
    <w:rsid w:val="00F36AAB"/>
    <w:rsid w:val="00F44C1B"/>
    <w:rsid w:val="00F71AF3"/>
    <w:rsid w:val="00F72F5E"/>
    <w:rsid w:val="00F81546"/>
    <w:rsid w:val="00F82CD6"/>
    <w:rsid w:val="00F94D08"/>
    <w:rsid w:val="00FD4D88"/>
    <w:rsid w:val="00FD66C4"/>
    <w:rsid w:val="00FF14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0CBDE7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pPr>
      <w:tabs>
        <w:tab w:val="left" w:pos="360"/>
        <w:tab w:val="left" w:pos="450"/>
      </w:tabs>
      <w:spacing w:line="240" w:lineRule="exact"/>
    </w:pPr>
    <w:rPr>
      <w:rFonts w:ascii="PalatinoTT" w:hAnsi="PalatinoTT"/>
      <w:sz w:val="18"/>
    </w:rPr>
  </w:style>
  <w:style w:type="paragraph" w:customStyle="1" w:styleId="Department">
    <w:name w:val="Department"/>
    <w:basedOn w:val="Normal"/>
    <w:pPr>
      <w:spacing w:after="100" w:line="200" w:lineRule="exact"/>
    </w:pPr>
    <w:rPr>
      <w:rFonts w:ascii="PalatinoTT" w:hAnsi="PalatinoTT"/>
      <w:caps/>
      <w:spacing w:val="30"/>
      <w:sz w:val="1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72"/>
    <w:qFormat/>
    <w:rsid w:val="0026373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496EA1"/>
    <w:rPr>
      <w:rFonts w:ascii="Calibri" w:eastAsia="Times New Roman" w:hAnsi="Calibri" w:cs="Consolas"/>
      <w:sz w:val="22"/>
      <w:szCs w:val="21"/>
      <w:lang w:val="en-CA" w:eastAsia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96EA1"/>
    <w:rPr>
      <w:rFonts w:ascii="Calibri" w:eastAsia="Times New Roman" w:hAnsi="Calibri" w:cs="Consolas"/>
      <w:sz w:val="22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7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88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201993"/>
    <w:rPr>
      <w:rFonts w:asciiTheme="minorHAnsi" w:eastAsiaTheme="minorEastAsia" w:hAnsiTheme="minorHAnsi" w:cstheme="minorBidi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A097C"/>
    <w:pPr>
      <w:spacing w:before="100" w:beforeAutospacing="1" w:after="100" w:afterAutospacing="1"/>
    </w:pPr>
    <w:rPr>
      <w:sz w:val="20"/>
    </w:rPr>
  </w:style>
  <w:style w:type="character" w:styleId="Strong">
    <w:name w:val="Strong"/>
    <w:basedOn w:val="DefaultParagraphFont"/>
    <w:uiPriority w:val="22"/>
    <w:qFormat/>
    <w:rsid w:val="008A097C"/>
    <w:rPr>
      <w:b/>
      <w:bCs/>
    </w:rPr>
  </w:style>
  <w:style w:type="character" w:styleId="Hyperlink">
    <w:name w:val="Hyperlink"/>
    <w:basedOn w:val="DefaultParagraphFont"/>
    <w:uiPriority w:val="99"/>
    <w:unhideWhenUsed/>
    <w:rsid w:val="008A0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4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guides.library.queensu.ca/knowledge-synthese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>Queen’s University</Company>
  <LinksUpToDate>false</LinksUpToDate>
  <CharactersWithSpaces>484</CharactersWithSpaces>
  <SharedDoc>false</SharedDoc>
  <HLinks>
    <vt:vector size="30" baseType="variant">
      <vt:variant>
        <vt:i4>7864342</vt:i4>
      </vt:variant>
      <vt:variant>
        <vt:i4>-1</vt:i4>
      </vt:variant>
      <vt:variant>
        <vt:i4>2054</vt:i4>
      </vt:variant>
      <vt:variant>
        <vt:i4>1</vt:i4>
      </vt:variant>
      <vt:variant>
        <vt:lpwstr>QL_F_RG</vt:lpwstr>
      </vt:variant>
      <vt:variant>
        <vt:lpwstr/>
      </vt:variant>
      <vt:variant>
        <vt:i4>7864342</vt:i4>
      </vt:variant>
      <vt:variant>
        <vt:i4>-1</vt:i4>
      </vt:variant>
      <vt:variant>
        <vt:i4>2055</vt:i4>
      </vt:variant>
      <vt:variant>
        <vt:i4>1</vt:i4>
      </vt:variant>
      <vt:variant>
        <vt:lpwstr>QL_F_RG</vt:lpwstr>
      </vt:variant>
      <vt:variant>
        <vt:lpwstr/>
      </vt:variant>
      <vt:variant>
        <vt:i4>7864342</vt:i4>
      </vt:variant>
      <vt:variant>
        <vt:i4>-1</vt:i4>
      </vt:variant>
      <vt:variant>
        <vt:i4>2056</vt:i4>
      </vt:variant>
      <vt:variant>
        <vt:i4>1</vt:i4>
      </vt:variant>
      <vt:variant>
        <vt:lpwstr>QL_F_RG</vt:lpwstr>
      </vt:variant>
      <vt:variant>
        <vt:lpwstr/>
      </vt:variant>
      <vt:variant>
        <vt:i4>5898261</vt:i4>
      </vt:variant>
      <vt:variant>
        <vt:i4>-1</vt:i4>
      </vt:variant>
      <vt:variant>
        <vt:i4>2063</vt:i4>
      </vt:variant>
      <vt:variant>
        <vt:i4>1</vt:i4>
      </vt:variant>
      <vt:variant>
        <vt:lpwstr>FHS2</vt:lpwstr>
      </vt:variant>
      <vt:variant>
        <vt:lpwstr/>
      </vt:variant>
      <vt:variant>
        <vt:i4>5832725</vt:i4>
      </vt:variant>
      <vt:variant>
        <vt:i4>-1</vt:i4>
      </vt:variant>
      <vt:variant>
        <vt:i4>2065</vt:i4>
      </vt:variant>
      <vt:variant>
        <vt:i4>1</vt:i4>
      </vt:variant>
      <vt:variant>
        <vt:lpwstr>FHS1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creator>Graphic Design Services</dc:creator>
  <cp:lastModifiedBy>Kate Minor</cp:lastModifiedBy>
  <cp:revision>11</cp:revision>
  <cp:lastPrinted>2017-03-31T13:01:00Z</cp:lastPrinted>
  <dcterms:created xsi:type="dcterms:W3CDTF">2017-06-13T18:44:00Z</dcterms:created>
  <dcterms:modified xsi:type="dcterms:W3CDTF">2017-10-12T13:10:00Z</dcterms:modified>
</cp:coreProperties>
</file>