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66D" w:rsidRPr="00E64A89" w:rsidRDefault="006D666D" w:rsidP="006D666D">
      <w:pPr>
        <w:shd w:val="clear" w:color="auto" w:fill="FFFFFF"/>
        <w:spacing w:before="100" w:beforeAutospacing="1" w:after="75" w:line="300" w:lineRule="atLeast"/>
        <w:jc w:val="center"/>
        <w:textAlignment w:val="top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en-CA"/>
        </w:rPr>
      </w:pPr>
      <w:r w:rsidRPr="00E64A89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en-CA"/>
        </w:rPr>
        <w:t>Lumbar Puncture</w:t>
      </w:r>
    </w:p>
    <w:p w:rsidR="006D666D" w:rsidRPr="00E64A89" w:rsidRDefault="006D666D" w:rsidP="006D666D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64A89">
        <w:rPr>
          <w:rFonts w:ascii="Times New Roman" w:hAnsi="Times New Roman" w:cs="Times New Roman"/>
          <w:i/>
          <w:sz w:val="20"/>
          <w:szCs w:val="20"/>
        </w:rPr>
        <w:t>Please print, complete and hand in this quiz at the start of the Lumbar Puncture seminar</w:t>
      </w:r>
    </w:p>
    <w:p w:rsidR="006D666D" w:rsidRPr="00E64A89" w:rsidRDefault="006D666D" w:rsidP="006D666D">
      <w:pPr>
        <w:jc w:val="center"/>
        <w:rPr>
          <w:rFonts w:ascii="Times New Roman" w:hAnsi="Times New Roman" w:cs="Times New Roman"/>
          <w:sz w:val="20"/>
          <w:szCs w:val="20"/>
        </w:rPr>
      </w:pPr>
      <w:r w:rsidRPr="00E64A89">
        <w:rPr>
          <w:rFonts w:ascii="Times New Roman" w:hAnsi="Times New Roman" w:cs="Times New Roman"/>
          <w:sz w:val="20"/>
          <w:szCs w:val="20"/>
        </w:rPr>
        <w:t>Name: _________________________________________</w:t>
      </w:r>
    </w:p>
    <w:p w:rsidR="006D666D" w:rsidRPr="00E64A89" w:rsidRDefault="006D666D" w:rsidP="006D666D">
      <w:pPr>
        <w:numPr>
          <w:ilvl w:val="0"/>
          <w:numId w:val="1"/>
        </w:numPr>
        <w:shd w:val="clear" w:color="auto" w:fill="FFFFFF"/>
        <w:spacing w:before="100" w:beforeAutospacing="1" w:after="15" w:line="300" w:lineRule="atLeast"/>
        <w:ind w:left="375"/>
        <w:textAlignment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</w:pPr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>The imaginary line connecting the posterior superior iliac crests crosses what spinal interspace?</w:t>
      </w:r>
    </w:p>
    <w:p w:rsidR="006D666D" w:rsidRPr="00E64A89" w:rsidRDefault="006D666D" w:rsidP="006D666D">
      <w:pPr>
        <w:numPr>
          <w:ilvl w:val="1"/>
          <w:numId w:val="21"/>
        </w:numPr>
        <w:shd w:val="clear" w:color="auto" w:fill="FFFFFF"/>
        <w:spacing w:before="100" w:beforeAutospacing="1" w:after="75" w:line="300" w:lineRule="atLeast"/>
        <w:textAlignment w:val="top"/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</w:pPr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>L1 -L2</w:t>
      </w:r>
    </w:p>
    <w:p w:rsidR="006D666D" w:rsidRPr="00E64A89" w:rsidRDefault="006D666D" w:rsidP="006D666D">
      <w:pPr>
        <w:numPr>
          <w:ilvl w:val="1"/>
          <w:numId w:val="21"/>
        </w:numPr>
        <w:shd w:val="clear" w:color="auto" w:fill="FFFFFF"/>
        <w:spacing w:before="100" w:beforeAutospacing="1" w:after="75" w:line="300" w:lineRule="atLeast"/>
        <w:textAlignment w:val="top"/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</w:pPr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>L3-L4</w:t>
      </w:r>
    </w:p>
    <w:p w:rsidR="006D666D" w:rsidRPr="00E64A89" w:rsidRDefault="006D666D" w:rsidP="006D666D">
      <w:pPr>
        <w:numPr>
          <w:ilvl w:val="1"/>
          <w:numId w:val="21"/>
        </w:numPr>
        <w:shd w:val="clear" w:color="auto" w:fill="FFFFFF"/>
        <w:spacing w:before="100" w:beforeAutospacing="1" w:after="75" w:line="300" w:lineRule="atLeast"/>
        <w:textAlignment w:val="top"/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</w:pPr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>L5-S1</w:t>
      </w:r>
    </w:p>
    <w:p w:rsidR="006D666D" w:rsidRPr="00E64A89" w:rsidRDefault="006D666D" w:rsidP="006D666D">
      <w:pPr>
        <w:numPr>
          <w:ilvl w:val="1"/>
          <w:numId w:val="21"/>
        </w:numPr>
        <w:shd w:val="clear" w:color="auto" w:fill="FFFFFF"/>
        <w:spacing w:before="100" w:beforeAutospacing="1" w:after="75" w:line="300" w:lineRule="atLeast"/>
        <w:textAlignment w:val="top"/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</w:pPr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>L4-L5</w:t>
      </w:r>
    </w:p>
    <w:p w:rsidR="006D666D" w:rsidRPr="00E64A89" w:rsidRDefault="006D666D" w:rsidP="006D666D">
      <w:pPr>
        <w:numPr>
          <w:ilvl w:val="0"/>
          <w:numId w:val="2"/>
        </w:numPr>
        <w:shd w:val="clear" w:color="auto" w:fill="FFFFFF"/>
        <w:spacing w:before="100" w:beforeAutospacing="1" w:after="15" w:line="300" w:lineRule="atLeast"/>
        <w:ind w:left="375"/>
        <w:textAlignment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</w:pPr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>The number and type of white blood cells in normal CSF is?</w:t>
      </w:r>
    </w:p>
    <w:p w:rsidR="006D666D" w:rsidRPr="00E64A89" w:rsidRDefault="006D666D" w:rsidP="006D666D">
      <w:pPr>
        <w:numPr>
          <w:ilvl w:val="1"/>
          <w:numId w:val="22"/>
        </w:numPr>
        <w:shd w:val="clear" w:color="auto" w:fill="FFFFFF"/>
        <w:spacing w:before="100" w:beforeAutospacing="1" w:after="75" w:line="300" w:lineRule="atLeast"/>
        <w:textAlignment w:val="top"/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</w:pPr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>&lt;5 WBC/mm3 all polymorphs</w:t>
      </w:r>
    </w:p>
    <w:p w:rsidR="006D666D" w:rsidRPr="00E64A89" w:rsidRDefault="006D666D" w:rsidP="006D666D">
      <w:pPr>
        <w:numPr>
          <w:ilvl w:val="1"/>
          <w:numId w:val="22"/>
        </w:numPr>
        <w:shd w:val="clear" w:color="auto" w:fill="FFFFFF"/>
        <w:spacing w:before="100" w:beforeAutospacing="1" w:after="75" w:line="300" w:lineRule="atLeast"/>
        <w:textAlignment w:val="top"/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</w:pPr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>&lt;10 WBC/mm3 all lymphocytes</w:t>
      </w:r>
    </w:p>
    <w:p w:rsidR="006D666D" w:rsidRPr="00E64A89" w:rsidRDefault="006D666D" w:rsidP="006D666D">
      <w:pPr>
        <w:numPr>
          <w:ilvl w:val="1"/>
          <w:numId w:val="22"/>
        </w:numPr>
        <w:shd w:val="clear" w:color="auto" w:fill="FFFFFF"/>
        <w:spacing w:before="100" w:beforeAutospacing="1" w:after="75" w:line="300" w:lineRule="atLeast"/>
        <w:textAlignment w:val="top"/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</w:pPr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>&lt;5 WBC/mm3 all lymphocytes</w:t>
      </w:r>
    </w:p>
    <w:p w:rsidR="006D666D" w:rsidRPr="00E64A89" w:rsidRDefault="006D666D" w:rsidP="006D666D">
      <w:pPr>
        <w:numPr>
          <w:ilvl w:val="1"/>
          <w:numId w:val="22"/>
        </w:numPr>
        <w:shd w:val="clear" w:color="auto" w:fill="FFFFFF"/>
        <w:spacing w:before="100" w:beforeAutospacing="1" w:after="75" w:line="300" w:lineRule="atLeast"/>
        <w:textAlignment w:val="top"/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</w:pPr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>&lt;2 WBC/mm3 of any type</w:t>
      </w:r>
    </w:p>
    <w:p w:rsidR="006D666D" w:rsidRPr="00E64A89" w:rsidRDefault="006D666D" w:rsidP="006D666D">
      <w:pPr>
        <w:numPr>
          <w:ilvl w:val="0"/>
          <w:numId w:val="3"/>
        </w:numPr>
        <w:shd w:val="clear" w:color="auto" w:fill="FFFFFF"/>
        <w:spacing w:before="100" w:beforeAutospacing="1" w:after="15" w:line="300" w:lineRule="atLeast"/>
        <w:ind w:left="375"/>
        <w:textAlignment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</w:pPr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>Which of the following patients does </w:t>
      </w:r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u w:val="single"/>
          <w:lang w:eastAsia="en-CA"/>
        </w:rPr>
        <w:t>not </w:t>
      </w:r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>need a CT-scan prior to lumbar puncture?</w:t>
      </w:r>
    </w:p>
    <w:p w:rsidR="006D666D" w:rsidRPr="00E64A89" w:rsidRDefault="006D666D" w:rsidP="006D666D">
      <w:pPr>
        <w:numPr>
          <w:ilvl w:val="1"/>
          <w:numId w:val="23"/>
        </w:numPr>
        <w:shd w:val="clear" w:color="auto" w:fill="FFFFFF"/>
        <w:spacing w:before="100" w:beforeAutospacing="1" w:after="75" w:line="300" w:lineRule="atLeast"/>
        <w:textAlignment w:val="top"/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</w:pPr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>A well patient with new onset right arm weakness</w:t>
      </w:r>
    </w:p>
    <w:p w:rsidR="006D666D" w:rsidRPr="00E64A89" w:rsidRDefault="006D666D" w:rsidP="006D666D">
      <w:pPr>
        <w:numPr>
          <w:ilvl w:val="1"/>
          <w:numId w:val="23"/>
        </w:numPr>
        <w:shd w:val="clear" w:color="auto" w:fill="FFFFFF"/>
        <w:spacing w:before="100" w:beforeAutospacing="1" w:after="75" w:line="300" w:lineRule="atLeast"/>
        <w:textAlignment w:val="top"/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</w:pPr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>A known cancer patient with headache and new onset right arm weakness</w:t>
      </w:r>
    </w:p>
    <w:p w:rsidR="006D666D" w:rsidRPr="00E64A89" w:rsidRDefault="006D666D" w:rsidP="006D666D">
      <w:pPr>
        <w:numPr>
          <w:ilvl w:val="1"/>
          <w:numId w:val="23"/>
        </w:numPr>
        <w:shd w:val="clear" w:color="auto" w:fill="FFFFFF"/>
        <w:spacing w:before="100" w:beforeAutospacing="1" w:after="75" w:line="300" w:lineRule="atLeast"/>
        <w:textAlignment w:val="top"/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</w:pPr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>An acute trauma patient with headache and bilateral let weakness</w:t>
      </w:r>
    </w:p>
    <w:p w:rsidR="006D666D" w:rsidRPr="00E64A89" w:rsidRDefault="006D666D" w:rsidP="006D666D">
      <w:pPr>
        <w:numPr>
          <w:ilvl w:val="1"/>
          <w:numId w:val="23"/>
        </w:numPr>
        <w:shd w:val="clear" w:color="auto" w:fill="FFFFFF"/>
        <w:spacing w:before="100" w:beforeAutospacing="1" w:after="75" w:line="300" w:lineRule="atLeast"/>
        <w:textAlignment w:val="top"/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</w:pPr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>A twelve year old boy with normal exam but fever and nuchal rigidity</w:t>
      </w:r>
    </w:p>
    <w:p w:rsidR="006D666D" w:rsidRPr="00E64A89" w:rsidRDefault="006D666D" w:rsidP="006D666D">
      <w:pPr>
        <w:numPr>
          <w:ilvl w:val="0"/>
          <w:numId w:val="4"/>
        </w:numPr>
        <w:shd w:val="clear" w:color="auto" w:fill="FFFFFF"/>
        <w:spacing w:before="100" w:beforeAutospacing="1" w:after="15" w:line="300" w:lineRule="atLeast"/>
        <w:ind w:left="375"/>
        <w:textAlignment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</w:pPr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>Which of the following is an absolute contraindication to lumbar puncture?</w:t>
      </w:r>
    </w:p>
    <w:p w:rsidR="006D666D" w:rsidRPr="00E64A89" w:rsidRDefault="006D666D" w:rsidP="006D666D">
      <w:pPr>
        <w:numPr>
          <w:ilvl w:val="1"/>
          <w:numId w:val="24"/>
        </w:numPr>
        <w:shd w:val="clear" w:color="auto" w:fill="FFFFFF"/>
        <w:spacing w:before="100" w:beforeAutospacing="1" w:after="75" w:line="300" w:lineRule="atLeast"/>
        <w:textAlignment w:val="top"/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</w:pPr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>Uncorrected coagulopathy</w:t>
      </w:r>
    </w:p>
    <w:p w:rsidR="006D666D" w:rsidRPr="00E64A89" w:rsidRDefault="006D666D" w:rsidP="006D666D">
      <w:pPr>
        <w:numPr>
          <w:ilvl w:val="1"/>
          <w:numId w:val="24"/>
        </w:numPr>
        <w:shd w:val="clear" w:color="auto" w:fill="FFFFFF"/>
        <w:spacing w:before="100" w:beforeAutospacing="1" w:after="75" w:line="300" w:lineRule="atLeast"/>
        <w:textAlignment w:val="top"/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</w:pPr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>Nuchal rigidity</w:t>
      </w:r>
    </w:p>
    <w:p w:rsidR="006D666D" w:rsidRPr="00E64A89" w:rsidRDefault="006D666D" w:rsidP="006D666D">
      <w:pPr>
        <w:numPr>
          <w:ilvl w:val="1"/>
          <w:numId w:val="24"/>
        </w:numPr>
        <w:shd w:val="clear" w:color="auto" w:fill="FFFFFF"/>
        <w:spacing w:before="100" w:beforeAutospacing="1" w:after="75" w:line="300" w:lineRule="atLeast"/>
        <w:textAlignment w:val="top"/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</w:pPr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>Inability to visualize a patient’s fundi</w:t>
      </w:r>
    </w:p>
    <w:p w:rsidR="006D666D" w:rsidRPr="00E64A89" w:rsidRDefault="006D666D" w:rsidP="006D666D">
      <w:pPr>
        <w:numPr>
          <w:ilvl w:val="1"/>
          <w:numId w:val="24"/>
        </w:numPr>
        <w:shd w:val="clear" w:color="auto" w:fill="FFFFFF"/>
        <w:spacing w:before="100" w:beforeAutospacing="1" w:after="75" w:line="300" w:lineRule="atLeast"/>
        <w:textAlignment w:val="top"/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</w:pPr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>A concussion two months ago</w:t>
      </w:r>
    </w:p>
    <w:p w:rsidR="006D666D" w:rsidRPr="00E64A89" w:rsidRDefault="006D666D" w:rsidP="006D666D">
      <w:pPr>
        <w:numPr>
          <w:ilvl w:val="0"/>
          <w:numId w:val="5"/>
        </w:numPr>
        <w:shd w:val="clear" w:color="auto" w:fill="FFFFFF"/>
        <w:spacing w:before="100" w:beforeAutospacing="1" w:after="15" w:line="300" w:lineRule="atLeast"/>
        <w:ind w:left="375"/>
        <w:textAlignment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</w:pPr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>Lumbar puncture is </w:t>
      </w:r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u w:val="single"/>
          <w:lang w:eastAsia="en-CA"/>
        </w:rPr>
        <w:t>not</w:t>
      </w:r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> used to diagnose which condition?</w:t>
      </w:r>
    </w:p>
    <w:p w:rsidR="006D666D" w:rsidRPr="00E64A89" w:rsidRDefault="006D666D" w:rsidP="006D666D">
      <w:pPr>
        <w:numPr>
          <w:ilvl w:val="1"/>
          <w:numId w:val="25"/>
        </w:numPr>
        <w:shd w:val="clear" w:color="auto" w:fill="FFFFFF"/>
        <w:spacing w:before="100" w:beforeAutospacing="1" w:after="75" w:line="300" w:lineRule="atLeast"/>
        <w:textAlignment w:val="top"/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</w:pPr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>Subarachnoid hemorrhage</w:t>
      </w:r>
    </w:p>
    <w:p w:rsidR="006D666D" w:rsidRPr="00E64A89" w:rsidRDefault="006D666D" w:rsidP="006D666D">
      <w:pPr>
        <w:numPr>
          <w:ilvl w:val="1"/>
          <w:numId w:val="25"/>
        </w:numPr>
        <w:shd w:val="clear" w:color="auto" w:fill="FFFFFF"/>
        <w:spacing w:before="100" w:beforeAutospacing="1" w:after="75" w:line="300" w:lineRule="atLeast"/>
        <w:textAlignment w:val="top"/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</w:pPr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>Cerebral abscess</w:t>
      </w:r>
    </w:p>
    <w:p w:rsidR="006D666D" w:rsidRPr="00E64A89" w:rsidRDefault="006D666D" w:rsidP="006D666D">
      <w:pPr>
        <w:numPr>
          <w:ilvl w:val="1"/>
          <w:numId w:val="25"/>
        </w:numPr>
        <w:shd w:val="clear" w:color="auto" w:fill="FFFFFF"/>
        <w:spacing w:before="100" w:beforeAutospacing="1" w:after="75" w:line="300" w:lineRule="atLeast"/>
        <w:textAlignment w:val="top"/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</w:pPr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>Meningitis</w:t>
      </w:r>
    </w:p>
    <w:p w:rsidR="006D666D" w:rsidRPr="00E64A89" w:rsidRDefault="006D666D" w:rsidP="006D666D">
      <w:pPr>
        <w:numPr>
          <w:ilvl w:val="1"/>
          <w:numId w:val="25"/>
        </w:numPr>
        <w:shd w:val="clear" w:color="auto" w:fill="FFFFFF"/>
        <w:spacing w:before="100" w:beforeAutospacing="1" w:after="75" w:line="300" w:lineRule="atLeast"/>
        <w:textAlignment w:val="top"/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</w:pPr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>Idiopathic intracranial hypertension</w:t>
      </w:r>
    </w:p>
    <w:p w:rsidR="006D666D" w:rsidRPr="00E64A89" w:rsidRDefault="006D666D" w:rsidP="006D666D">
      <w:pPr>
        <w:shd w:val="clear" w:color="auto" w:fill="FFFFFF"/>
        <w:spacing w:before="100" w:beforeAutospacing="1" w:after="75" w:line="300" w:lineRule="atLeast"/>
        <w:textAlignment w:val="top"/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</w:pPr>
    </w:p>
    <w:p w:rsidR="006D666D" w:rsidRPr="00E64A89" w:rsidRDefault="006D666D" w:rsidP="006D666D">
      <w:pPr>
        <w:shd w:val="clear" w:color="auto" w:fill="FFFFFF"/>
        <w:spacing w:before="100" w:beforeAutospacing="1" w:after="75" w:line="300" w:lineRule="atLeast"/>
        <w:textAlignment w:val="top"/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</w:pPr>
    </w:p>
    <w:p w:rsidR="006D666D" w:rsidRPr="00E64A89" w:rsidRDefault="006D666D" w:rsidP="006D666D">
      <w:pPr>
        <w:shd w:val="clear" w:color="auto" w:fill="FFFFFF"/>
        <w:spacing w:before="100" w:beforeAutospacing="1" w:after="75" w:line="300" w:lineRule="atLeast"/>
        <w:textAlignment w:val="top"/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</w:pPr>
    </w:p>
    <w:p w:rsidR="006D666D" w:rsidRPr="00E64A89" w:rsidRDefault="006D666D" w:rsidP="006D666D">
      <w:pPr>
        <w:numPr>
          <w:ilvl w:val="0"/>
          <w:numId w:val="6"/>
        </w:numPr>
        <w:shd w:val="clear" w:color="auto" w:fill="FFFFFF"/>
        <w:spacing w:before="100" w:beforeAutospacing="1" w:after="15" w:line="300" w:lineRule="atLeast"/>
        <w:ind w:left="375"/>
        <w:textAlignment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</w:pPr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lastRenderedPageBreak/>
        <w:t>What needle type is best used for reducing the incidence of post lumbar puncture headache?</w:t>
      </w:r>
    </w:p>
    <w:p w:rsidR="006D666D" w:rsidRPr="00E64A89" w:rsidRDefault="006D666D" w:rsidP="006D666D">
      <w:pPr>
        <w:numPr>
          <w:ilvl w:val="1"/>
          <w:numId w:val="26"/>
        </w:numPr>
        <w:shd w:val="clear" w:color="auto" w:fill="FFFFFF"/>
        <w:spacing w:before="100" w:beforeAutospacing="1" w:after="75" w:line="300" w:lineRule="atLeast"/>
        <w:textAlignment w:val="top"/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</w:pPr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>Small blunt tipped needles</w:t>
      </w:r>
    </w:p>
    <w:p w:rsidR="006D666D" w:rsidRPr="00E64A89" w:rsidRDefault="006D666D" w:rsidP="006D666D">
      <w:pPr>
        <w:numPr>
          <w:ilvl w:val="1"/>
          <w:numId w:val="26"/>
        </w:numPr>
        <w:shd w:val="clear" w:color="auto" w:fill="FFFFFF"/>
        <w:spacing w:before="100" w:beforeAutospacing="1" w:after="75" w:line="300" w:lineRule="atLeast"/>
        <w:textAlignment w:val="top"/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</w:pPr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>Small cutting tipped needles</w:t>
      </w:r>
    </w:p>
    <w:p w:rsidR="006D666D" w:rsidRPr="00E64A89" w:rsidRDefault="006D666D" w:rsidP="006D666D">
      <w:pPr>
        <w:numPr>
          <w:ilvl w:val="1"/>
          <w:numId w:val="26"/>
        </w:numPr>
        <w:shd w:val="clear" w:color="auto" w:fill="FFFFFF"/>
        <w:spacing w:before="100" w:beforeAutospacing="1" w:after="75" w:line="300" w:lineRule="atLeast"/>
        <w:textAlignment w:val="top"/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</w:pPr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>Medium sized blunt tipped needles</w:t>
      </w:r>
    </w:p>
    <w:p w:rsidR="006D666D" w:rsidRPr="00E64A89" w:rsidRDefault="006D666D" w:rsidP="006D666D">
      <w:pPr>
        <w:numPr>
          <w:ilvl w:val="1"/>
          <w:numId w:val="26"/>
        </w:numPr>
        <w:shd w:val="clear" w:color="auto" w:fill="FFFFFF"/>
        <w:spacing w:before="100" w:beforeAutospacing="1" w:after="75" w:line="300" w:lineRule="atLeast"/>
        <w:textAlignment w:val="top"/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</w:pPr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>Medium sized cutting tipped needles</w:t>
      </w:r>
    </w:p>
    <w:p w:rsidR="006D666D" w:rsidRPr="00E64A89" w:rsidRDefault="006D666D" w:rsidP="006D666D">
      <w:pPr>
        <w:numPr>
          <w:ilvl w:val="0"/>
          <w:numId w:val="7"/>
        </w:numPr>
        <w:shd w:val="clear" w:color="auto" w:fill="FFFFFF"/>
        <w:spacing w:before="100" w:beforeAutospacing="1" w:after="15" w:line="300" w:lineRule="atLeast"/>
        <w:ind w:left="375"/>
        <w:textAlignment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</w:pPr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>When advancing the lumbar puncture needle, it should be parallel to the bed and aimed towards the patient's _______________</w:t>
      </w:r>
    </w:p>
    <w:p w:rsidR="006D666D" w:rsidRPr="00E64A89" w:rsidRDefault="006D666D" w:rsidP="006D666D">
      <w:pPr>
        <w:numPr>
          <w:ilvl w:val="1"/>
          <w:numId w:val="27"/>
        </w:numPr>
        <w:shd w:val="clear" w:color="auto" w:fill="FFFFFF"/>
        <w:spacing w:before="100" w:beforeAutospacing="1" w:after="75" w:line="300" w:lineRule="atLeast"/>
        <w:textAlignment w:val="top"/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</w:pPr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>Sternum</w:t>
      </w:r>
    </w:p>
    <w:p w:rsidR="006D666D" w:rsidRPr="00E64A89" w:rsidRDefault="006D666D" w:rsidP="006D666D">
      <w:pPr>
        <w:numPr>
          <w:ilvl w:val="1"/>
          <w:numId w:val="27"/>
        </w:numPr>
        <w:shd w:val="clear" w:color="auto" w:fill="FFFFFF"/>
        <w:spacing w:before="100" w:beforeAutospacing="1" w:after="75" w:line="300" w:lineRule="atLeast"/>
        <w:textAlignment w:val="top"/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</w:pPr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>Symphysis pubis</w:t>
      </w:r>
    </w:p>
    <w:p w:rsidR="006D666D" w:rsidRPr="00E64A89" w:rsidRDefault="006D666D" w:rsidP="006D666D">
      <w:pPr>
        <w:numPr>
          <w:ilvl w:val="1"/>
          <w:numId w:val="27"/>
        </w:numPr>
        <w:shd w:val="clear" w:color="auto" w:fill="FFFFFF"/>
        <w:spacing w:before="100" w:beforeAutospacing="1" w:after="75" w:line="300" w:lineRule="atLeast"/>
        <w:textAlignment w:val="top"/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</w:pPr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>Umbilicus</w:t>
      </w:r>
    </w:p>
    <w:p w:rsidR="006D666D" w:rsidRPr="00E64A89" w:rsidRDefault="006D666D" w:rsidP="006D666D">
      <w:pPr>
        <w:numPr>
          <w:ilvl w:val="1"/>
          <w:numId w:val="27"/>
        </w:numPr>
        <w:shd w:val="clear" w:color="auto" w:fill="FFFFFF"/>
        <w:spacing w:before="100" w:beforeAutospacing="1" w:after="75" w:line="300" w:lineRule="atLeast"/>
        <w:textAlignment w:val="top"/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</w:pPr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>Neck</w:t>
      </w:r>
    </w:p>
    <w:p w:rsidR="006D666D" w:rsidRPr="00E64A89" w:rsidRDefault="006D666D" w:rsidP="006D666D">
      <w:pPr>
        <w:numPr>
          <w:ilvl w:val="0"/>
          <w:numId w:val="8"/>
        </w:numPr>
        <w:shd w:val="clear" w:color="auto" w:fill="FFFFFF"/>
        <w:spacing w:before="100" w:beforeAutospacing="1" w:after="15" w:line="300" w:lineRule="atLeast"/>
        <w:ind w:left="375"/>
        <w:textAlignment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</w:pPr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>Which of the following is not a complication of lumbar puncture?</w:t>
      </w:r>
    </w:p>
    <w:p w:rsidR="006D666D" w:rsidRPr="00E64A89" w:rsidRDefault="006D666D" w:rsidP="006D666D">
      <w:pPr>
        <w:numPr>
          <w:ilvl w:val="1"/>
          <w:numId w:val="28"/>
        </w:numPr>
        <w:shd w:val="clear" w:color="auto" w:fill="FFFFFF"/>
        <w:spacing w:before="100" w:beforeAutospacing="1" w:after="75" w:line="300" w:lineRule="atLeast"/>
        <w:textAlignment w:val="top"/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</w:pPr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>Local back pain</w:t>
      </w:r>
    </w:p>
    <w:p w:rsidR="006D666D" w:rsidRPr="00E64A89" w:rsidRDefault="006D666D" w:rsidP="006D666D">
      <w:pPr>
        <w:numPr>
          <w:ilvl w:val="1"/>
          <w:numId w:val="28"/>
        </w:numPr>
        <w:shd w:val="clear" w:color="auto" w:fill="FFFFFF"/>
        <w:spacing w:before="100" w:beforeAutospacing="1" w:after="75" w:line="300" w:lineRule="atLeast"/>
        <w:textAlignment w:val="top"/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</w:pPr>
      <w:proofErr w:type="spellStart"/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>Epidermoid</w:t>
      </w:r>
      <w:proofErr w:type="spellEnd"/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 xml:space="preserve"> tumour implantation</w:t>
      </w:r>
    </w:p>
    <w:p w:rsidR="006D666D" w:rsidRPr="00E64A89" w:rsidRDefault="006D666D" w:rsidP="006D666D">
      <w:pPr>
        <w:numPr>
          <w:ilvl w:val="1"/>
          <w:numId w:val="28"/>
        </w:numPr>
        <w:shd w:val="clear" w:color="auto" w:fill="FFFFFF"/>
        <w:spacing w:before="100" w:beforeAutospacing="1" w:after="75" w:line="300" w:lineRule="atLeast"/>
        <w:textAlignment w:val="top"/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</w:pPr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>Olfactory disturbances</w:t>
      </w:r>
    </w:p>
    <w:p w:rsidR="006D666D" w:rsidRPr="00E64A89" w:rsidRDefault="006D666D" w:rsidP="006D666D">
      <w:pPr>
        <w:numPr>
          <w:ilvl w:val="1"/>
          <w:numId w:val="28"/>
        </w:numPr>
        <w:shd w:val="clear" w:color="auto" w:fill="FFFFFF"/>
        <w:spacing w:before="100" w:beforeAutospacing="1" w:after="75" w:line="300" w:lineRule="atLeast"/>
        <w:textAlignment w:val="top"/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</w:pPr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>Post lumbar puncture headache</w:t>
      </w:r>
    </w:p>
    <w:p w:rsidR="006D666D" w:rsidRPr="00E64A89" w:rsidRDefault="006D666D" w:rsidP="006D666D">
      <w:pPr>
        <w:numPr>
          <w:ilvl w:val="0"/>
          <w:numId w:val="9"/>
        </w:numPr>
        <w:shd w:val="clear" w:color="auto" w:fill="FFFFFF"/>
        <w:spacing w:before="100" w:beforeAutospacing="1" w:after="15" w:line="300" w:lineRule="atLeast"/>
        <w:ind w:left="375"/>
        <w:textAlignment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</w:pPr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>Which of the following is not a way to reduce post lumbar puncture headaches?</w:t>
      </w:r>
    </w:p>
    <w:p w:rsidR="006D666D" w:rsidRPr="00E64A89" w:rsidRDefault="006D666D" w:rsidP="006D666D">
      <w:pPr>
        <w:numPr>
          <w:ilvl w:val="1"/>
          <w:numId w:val="29"/>
        </w:numPr>
        <w:shd w:val="clear" w:color="auto" w:fill="FFFFFF"/>
        <w:spacing w:before="100" w:beforeAutospacing="1" w:after="75" w:line="300" w:lineRule="atLeast"/>
        <w:textAlignment w:val="top"/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</w:pPr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>Using a blunt tipped spinal needle</w:t>
      </w:r>
    </w:p>
    <w:p w:rsidR="006D666D" w:rsidRPr="00E64A89" w:rsidRDefault="006D666D" w:rsidP="006D666D">
      <w:pPr>
        <w:numPr>
          <w:ilvl w:val="1"/>
          <w:numId w:val="29"/>
        </w:numPr>
        <w:shd w:val="clear" w:color="auto" w:fill="FFFFFF"/>
        <w:spacing w:before="100" w:beforeAutospacing="1" w:after="75" w:line="300" w:lineRule="atLeast"/>
        <w:textAlignment w:val="top"/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</w:pPr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 xml:space="preserve">Replacing the </w:t>
      </w:r>
      <w:proofErr w:type="spellStart"/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>stylet</w:t>
      </w:r>
      <w:proofErr w:type="spellEnd"/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 xml:space="preserve"> in the lumbar puncture needle prior to the needle's removal</w:t>
      </w:r>
    </w:p>
    <w:p w:rsidR="006D666D" w:rsidRPr="00E64A89" w:rsidRDefault="006D666D" w:rsidP="006D666D">
      <w:pPr>
        <w:numPr>
          <w:ilvl w:val="1"/>
          <w:numId w:val="29"/>
        </w:numPr>
        <w:shd w:val="clear" w:color="auto" w:fill="FFFFFF"/>
        <w:spacing w:before="100" w:beforeAutospacing="1" w:after="75" w:line="300" w:lineRule="atLeast"/>
        <w:textAlignment w:val="top"/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</w:pPr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>Keeping the patient on their back for 4 hours after the lumbar puncture</w:t>
      </w:r>
    </w:p>
    <w:p w:rsidR="006D666D" w:rsidRPr="00E64A89" w:rsidRDefault="006D666D" w:rsidP="006D666D">
      <w:pPr>
        <w:numPr>
          <w:ilvl w:val="1"/>
          <w:numId w:val="29"/>
        </w:numPr>
        <w:shd w:val="clear" w:color="auto" w:fill="FFFFFF"/>
        <w:spacing w:before="100" w:beforeAutospacing="1" w:after="75" w:line="300" w:lineRule="atLeast"/>
        <w:textAlignment w:val="top"/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</w:pPr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>Using a smaller spinal needle</w:t>
      </w:r>
    </w:p>
    <w:p w:rsidR="006D666D" w:rsidRPr="00E64A89" w:rsidRDefault="006D666D" w:rsidP="006D666D">
      <w:pPr>
        <w:numPr>
          <w:ilvl w:val="0"/>
          <w:numId w:val="10"/>
        </w:numPr>
        <w:shd w:val="clear" w:color="auto" w:fill="FFFFFF"/>
        <w:spacing w:before="100" w:beforeAutospacing="1" w:after="15" w:line="300" w:lineRule="atLeast"/>
        <w:ind w:left="375"/>
        <w:textAlignment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</w:pPr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 xml:space="preserve"> Correctly orienting the bevel of a cutting type spinal needle can reduce the incidence of post lumbar puncture headache. In a patient in the lateral decubitus position, the notch of the </w:t>
      </w:r>
      <w:proofErr w:type="spellStart"/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>stylet</w:t>
      </w:r>
      <w:proofErr w:type="spellEnd"/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 xml:space="preserve"> should point ____________</w:t>
      </w:r>
    </w:p>
    <w:p w:rsidR="006D666D" w:rsidRPr="00E64A89" w:rsidRDefault="006D666D" w:rsidP="006D666D">
      <w:pPr>
        <w:numPr>
          <w:ilvl w:val="1"/>
          <w:numId w:val="30"/>
        </w:numPr>
        <w:shd w:val="clear" w:color="auto" w:fill="FFFFFF"/>
        <w:spacing w:before="100" w:beforeAutospacing="1" w:after="75" w:line="300" w:lineRule="atLeast"/>
        <w:textAlignment w:val="top"/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</w:pPr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>Up at the ceiling</w:t>
      </w:r>
    </w:p>
    <w:p w:rsidR="006D666D" w:rsidRPr="00E64A89" w:rsidRDefault="006D666D" w:rsidP="006D666D">
      <w:pPr>
        <w:numPr>
          <w:ilvl w:val="1"/>
          <w:numId w:val="30"/>
        </w:numPr>
        <w:shd w:val="clear" w:color="auto" w:fill="FFFFFF"/>
        <w:spacing w:before="100" w:beforeAutospacing="1" w:after="75" w:line="300" w:lineRule="atLeast"/>
        <w:textAlignment w:val="top"/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</w:pPr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>At the patient's right shoulder</w:t>
      </w:r>
    </w:p>
    <w:p w:rsidR="006D666D" w:rsidRPr="00E64A89" w:rsidRDefault="006D666D" w:rsidP="006D666D">
      <w:pPr>
        <w:numPr>
          <w:ilvl w:val="1"/>
          <w:numId w:val="30"/>
        </w:numPr>
        <w:shd w:val="clear" w:color="auto" w:fill="FFFFFF"/>
        <w:spacing w:before="100" w:beforeAutospacing="1" w:after="75" w:line="300" w:lineRule="atLeast"/>
        <w:textAlignment w:val="top"/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</w:pPr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>Towards the patient's head</w:t>
      </w:r>
    </w:p>
    <w:p w:rsidR="006D666D" w:rsidRPr="00E64A89" w:rsidRDefault="006D666D" w:rsidP="006D666D">
      <w:pPr>
        <w:numPr>
          <w:ilvl w:val="1"/>
          <w:numId w:val="30"/>
        </w:numPr>
        <w:shd w:val="clear" w:color="auto" w:fill="FFFFFF"/>
        <w:spacing w:before="100" w:beforeAutospacing="1" w:after="75" w:line="300" w:lineRule="atLeast"/>
        <w:textAlignment w:val="top"/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</w:pPr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>Towards the patient's feet</w:t>
      </w:r>
    </w:p>
    <w:p w:rsidR="006D666D" w:rsidRPr="00E64A89" w:rsidRDefault="006D666D" w:rsidP="006D666D">
      <w:pPr>
        <w:numPr>
          <w:ilvl w:val="0"/>
          <w:numId w:val="11"/>
        </w:numPr>
        <w:shd w:val="clear" w:color="auto" w:fill="FFFFFF"/>
        <w:spacing w:before="100" w:beforeAutospacing="1" w:after="15" w:line="300" w:lineRule="atLeast"/>
        <w:ind w:left="375"/>
        <w:textAlignment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</w:pPr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> In an adult, the spinal cord may reach as low as what vertebral body?</w:t>
      </w:r>
    </w:p>
    <w:p w:rsidR="006D666D" w:rsidRPr="00E64A89" w:rsidRDefault="006D666D" w:rsidP="006D666D">
      <w:pPr>
        <w:numPr>
          <w:ilvl w:val="1"/>
          <w:numId w:val="31"/>
        </w:numPr>
        <w:shd w:val="clear" w:color="auto" w:fill="FFFFFF"/>
        <w:spacing w:before="100" w:beforeAutospacing="1" w:after="75" w:line="300" w:lineRule="atLeast"/>
        <w:textAlignment w:val="top"/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</w:pPr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>L4</w:t>
      </w:r>
    </w:p>
    <w:p w:rsidR="006D666D" w:rsidRPr="00E64A89" w:rsidRDefault="006D666D" w:rsidP="006D666D">
      <w:pPr>
        <w:numPr>
          <w:ilvl w:val="1"/>
          <w:numId w:val="31"/>
        </w:numPr>
        <w:shd w:val="clear" w:color="auto" w:fill="FFFFFF"/>
        <w:spacing w:before="100" w:beforeAutospacing="1" w:after="75" w:line="300" w:lineRule="atLeast"/>
        <w:textAlignment w:val="top"/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</w:pPr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>L2</w:t>
      </w:r>
    </w:p>
    <w:p w:rsidR="006D666D" w:rsidRPr="00E64A89" w:rsidRDefault="006D666D" w:rsidP="006D666D">
      <w:pPr>
        <w:numPr>
          <w:ilvl w:val="1"/>
          <w:numId w:val="31"/>
        </w:numPr>
        <w:shd w:val="clear" w:color="auto" w:fill="FFFFFF"/>
        <w:spacing w:before="100" w:beforeAutospacing="1" w:after="75" w:line="300" w:lineRule="atLeast"/>
        <w:textAlignment w:val="top"/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</w:pPr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>L5</w:t>
      </w:r>
    </w:p>
    <w:p w:rsidR="006D666D" w:rsidRPr="00E64A89" w:rsidRDefault="006D666D" w:rsidP="006D666D">
      <w:pPr>
        <w:numPr>
          <w:ilvl w:val="1"/>
          <w:numId w:val="31"/>
        </w:numPr>
        <w:shd w:val="clear" w:color="auto" w:fill="FFFFFF"/>
        <w:spacing w:before="100" w:beforeAutospacing="1" w:after="75" w:line="300" w:lineRule="atLeast"/>
        <w:textAlignment w:val="top"/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</w:pPr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>L3</w:t>
      </w:r>
    </w:p>
    <w:p w:rsidR="006D666D" w:rsidRPr="00E64A89" w:rsidRDefault="006D666D" w:rsidP="006D666D">
      <w:pPr>
        <w:shd w:val="clear" w:color="auto" w:fill="FFFFFF"/>
        <w:spacing w:before="100" w:beforeAutospacing="1" w:after="75" w:line="300" w:lineRule="atLeast"/>
        <w:textAlignment w:val="top"/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</w:pPr>
    </w:p>
    <w:p w:rsidR="006D666D" w:rsidRPr="00E64A89" w:rsidRDefault="006D666D" w:rsidP="006D666D">
      <w:pPr>
        <w:numPr>
          <w:ilvl w:val="0"/>
          <w:numId w:val="12"/>
        </w:numPr>
        <w:shd w:val="clear" w:color="auto" w:fill="FFFFFF"/>
        <w:spacing w:before="100" w:beforeAutospacing="1" w:after="15" w:line="300" w:lineRule="atLeast"/>
        <w:ind w:left="375"/>
        <w:textAlignment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</w:pPr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lastRenderedPageBreak/>
        <w:t>Which of the following gives the correct order of tissues penetrated in a lumbar puncture?</w:t>
      </w:r>
    </w:p>
    <w:p w:rsidR="006D666D" w:rsidRPr="00E64A89" w:rsidRDefault="006D666D" w:rsidP="006D666D">
      <w:pPr>
        <w:numPr>
          <w:ilvl w:val="1"/>
          <w:numId w:val="32"/>
        </w:numPr>
        <w:shd w:val="clear" w:color="auto" w:fill="FFFFFF"/>
        <w:spacing w:before="100" w:beforeAutospacing="1" w:after="75" w:line="300" w:lineRule="atLeast"/>
        <w:textAlignment w:val="top"/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</w:pPr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 xml:space="preserve">Skin , subcutaneous tissue , </w:t>
      </w:r>
      <w:proofErr w:type="spellStart"/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>ligamentum</w:t>
      </w:r>
      <w:proofErr w:type="spellEnd"/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 xml:space="preserve"> </w:t>
      </w:r>
      <w:proofErr w:type="spellStart"/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>flavum</w:t>
      </w:r>
      <w:proofErr w:type="spellEnd"/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 xml:space="preserve"> , </w:t>
      </w:r>
      <w:proofErr w:type="spellStart"/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>intraspinal</w:t>
      </w:r>
      <w:proofErr w:type="spellEnd"/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 xml:space="preserve"> ligament, </w:t>
      </w:r>
      <w:proofErr w:type="spellStart"/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>dura</w:t>
      </w:r>
      <w:proofErr w:type="spellEnd"/>
    </w:p>
    <w:p w:rsidR="006D666D" w:rsidRPr="00E64A89" w:rsidRDefault="006D666D" w:rsidP="006D666D">
      <w:pPr>
        <w:numPr>
          <w:ilvl w:val="1"/>
          <w:numId w:val="32"/>
        </w:numPr>
        <w:shd w:val="clear" w:color="auto" w:fill="FFFFFF"/>
        <w:spacing w:before="100" w:beforeAutospacing="1" w:after="75" w:line="300" w:lineRule="atLeast"/>
        <w:textAlignment w:val="top"/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</w:pPr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 xml:space="preserve">Skin, </w:t>
      </w:r>
      <w:proofErr w:type="spellStart"/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>supraspinal</w:t>
      </w:r>
      <w:proofErr w:type="spellEnd"/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 xml:space="preserve"> ligament,  </w:t>
      </w:r>
      <w:proofErr w:type="spellStart"/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>dura</w:t>
      </w:r>
      <w:proofErr w:type="spellEnd"/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 xml:space="preserve"> ,  </w:t>
      </w:r>
      <w:proofErr w:type="spellStart"/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>ligamentum</w:t>
      </w:r>
      <w:proofErr w:type="spellEnd"/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 xml:space="preserve"> </w:t>
      </w:r>
      <w:proofErr w:type="spellStart"/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>flavum</w:t>
      </w:r>
      <w:proofErr w:type="spellEnd"/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>,  arachnoid mater</w:t>
      </w:r>
    </w:p>
    <w:p w:rsidR="006D666D" w:rsidRPr="00E64A89" w:rsidRDefault="006D666D" w:rsidP="006D666D">
      <w:pPr>
        <w:numPr>
          <w:ilvl w:val="1"/>
          <w:numId w:val="32"/>
        </w:numPr>
        <w:shd w:val="clear" w:color="auto" w:fill="FFFFFF"/>
        <w:spacing w:before="100" w:beforeAutospacing="1" w:after="75" w:line="300" w:lineRule="atLeast"/>
        <w:textAlignment w:val="top"/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</w:pPr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 xml:space="preserve">Skin,  </w:t>
      </w:r>
      <w:proofErr w:type="spellStart"/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>intraspinal</w:t>
      </w:r>
      <w:proofErr w:type="spellEnd"/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 xml:space="preserve"> ligament , </w:t>
      </w:r>
      <w:proofErr w:type="spellStart"/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>supraspinal</w:t>
      </w:r>
      <w:proofErr w:type="spellEnd"/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 xml:space="preserve"> ligament,  </w:t>
      </w:r>
      <w:proofErr w:type="spellStart"/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>ligamentum</w:t>
      </w:r>
      <w:proofErr w:type="spellEnd"/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 xml:space="preserve"> </w:t>
      </w:r>
      <w:proofErr w:type="spellStart"/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>flavum</w:t>
      </w:r>
      <w:proofErr w:type="spellEnd"/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 xml:space="preserve">,  </w:t>
      </w:r>
      <w:proofErr w:type="spellStart"/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>dura</w:t>
      </w:r>
      <w:proofErr w:type="spellEnd"/>
    </w:p>
    <w:p w:rsidR="006D666D" w:rsidRPr="00E64A89" w:rsidRDefault="006D666D" w:rsidP="006D666D">
      <w:pPr>
        <w:numPr>
          <w:ilvl w:val="1"/>
          <w:numId w:val="32"/>
        </w:numPr>
        <w:shd w:val="clear" w:color="auto" w:fill="FFFFFF"/>
        <w:spacing w:before="100" w:beforeAutospacing="1" w:after="75" w:line="300" w:lineRule="atLeast"/>
        <w:textAlignment w:val="top"/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</w:pPr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 xml:space="preserve">Skin,  </w:t>
      </w:r>
      <w:proofErr w:type="spellStart"/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>supraspinal</w:t>
      </w:r>
      <w:proofErr w:type="spellEnd"/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 xml:space="preserve"> ligament , </w:t>
      </w:r>
      <w:proofErr w:type="spellStart"/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>ligamentum</w:t>
      </w:r>
      <w:proofErr w:type="spellEnd"/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 xml:space="preserve"> </w:t>
      </w:r>
      <w:proofErr w:type="spellStart"/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>flavum</w:t>
      </w:r>
      <w:proofErr w:type="spellEnd"/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 xml:space="preserve">, </w:t>
      </w:r>
      <w:proofErr w:type="spellStart"/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>dura</w:t>
      </w:r>
      <w:proofErr w:type="spellEnd"/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>, arachnoid mater</w:t>
      </w:r>
    </w:p>
    <w:p w:rsidR="006D666D" w:rsidRPr="00E64A89" w:rsidRDefault="006D666D" w:rsidP="006D666D">
      <w:pPr>
        <w:numPr>
          <w:ilvl w:val="0"/>
          <w:numId w:val="13"/>
        </w:numPr>
        <w:shd w:val="clear" w:color="auto" w:fill="FFFFFF"/>
        <w:spacing w:before="100" w:beforeAutospacing="1" w:after="15" w:line="300" w:lineRule="atLeast"/>
        <w:ind w:left="375"/>
        <w:textAlignment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</w:pPr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> The ‘pop’ that is often felt in performing a lumbar puncture is caused by the penetration of what tissue?</w:t>
      </w:r>
    </w:p>
    <w:p w:rsidR="006D666D" w:rsidRPr="00E64A89" w:rsidRDefault="006D666D" w:rsidP="006D666D">
      <w:pPr>
        <w:numPr>
          <w:ilvl w:val="1"/>
          <w:numId w:val="33"/>
        </w:numPr>
        <w:shd w:val="clear" w:color="auto" w:fill="FFFFFF"/>
        <w:spacing w:before="100" w:beforeAutospacing="1" w:after="75" w:line="300" w:lineRule="atLeast"/>
        <w:textAlignment w:val="top"/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</w:pPr>
      <w:proofErr w:type="spellStart"/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>Ligamentum</w:t>
      </w:r>
      <w:proofErr w:type="spellEnd"/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 xml:space="preserve"> </w:t>
      </w:r>
      <w:proofErr w:type="spellStart"/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>flavum</w:t>
      </w:r>
      <w:proofErr w:type="spellEnd"/>
    </w:p>
    <w:p w:rsidR="006D666D" w:rsidRPr="00E64A89" w:rsidRDefault="006D666D" w:rsidP="006D666D">
      <w:pPr>
        <w:numPr>
          <w:ilvl w:val="1"/>
          <w:numId w:val="33"/>
        </w:numPr>
        <w:shd w:val="clear" w:color="auto" w:fill="FFFFFF"/>
        <w:spacing w:before="100" w:beforeAutospacing="1" w:after="75" w:line="300" w:lineRule="atLeast"/>
        <w:textAlignment w:val="top"/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</w:pPr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>Subarachnoid space</w:t>
      </w:r>
    </w:p>
    <w:p w:rsidR="006D666D" w:rsidRPr="00E64A89" w:rsidRDefault="006D666D" w:rsidP="006D666D">
      <w:pPr>
        <w:numPr>
          <w:ilvl w:val="1"/>
          <w:numId w:val="33"/>
        </w:numPr>
        <w:shd w:val="clear" w:color="auto" w:fill="FFFFFF"/>
        <w:spacing w:before="100" w:beforeAutospacing="1" w:after="75" w:line="300" w:lineRule="atLeast"/>
        <w:textAlignment w:val="top"/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</w:pPr>
      <w:proofErr w:type="spellStart"/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>Intraspinal</w:t>
      </w:r>
      <w:proofErr w:type="spellEnd"/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 xml:space="preserve"> ligament</w:t>
      </w:r>
    </w:p>
    <w:p w:rsidR="006D666D" w:rsidRPr="00E64A89" w:rsidRDefault="006D666D" w:rsidP="006D666D">
      <w:pPr>
        <w:numPr>
          <w:ilvl w:val="1"/>
          <w:numId w:val="33"/>
        </w:numPr>
        <w:shd w:val="clear" w:color="auto" w:fill="FFFFFF"/>
        <w:spacing w:before="100" w:beforeAutospacing="1" w:after="75" w:line="300" w:lineRule="atLeast"/>
        <w:textAlignment w:val="top"/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</w:pPr>
      <w:proofErr w:type="spellStart"/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>Supraspinal</w:t>
      </w:r>
      <w:proofErr w:type="spellEnd"/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 xml:space="preserve"> ligament</w:t>
      </w:r>
    </w:p>
    <w:p w:rsidR="006D666D" w:rsidRPr="00E64A89" w:rsidRDefault="006D666D" w:rsidP="006D666D">
      <w:pPr>
        <w:numPr>
          <w:ilvl w:val="0"/>
          <w:numId w:val="14"/>
        </w:numPr>
        <w:shd w:val="clear" w:color="auto" w:fill="FFFFFF"/>
        <w:spacing w:before="100" w:beforeAutospacing="1" w:after="15" w:line="300" w:lineRule="atLeast"/>
        <w:ind w:left="375"/>
        <w:textAlignment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</w:pPr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>If bony resistance is encountered while performing a lumbar puncture, bring the spinal needle back to the skin and direct it more towards the ___________</w:t>
      </w:r>
    </w:p>
    <w:p w:rsidR="006D666D" w:rsidRPr="00E64A89" w:rsidRDefault="006D666D" w:rsidP="006D666D">
      <w:pPr>
        <w:numPr>
          <w:ilvl w:val="1"/>
          <w:numId w:val="34"/>
        </w:numPr>
        <w:shd w:val="clear" w:color="auto" w:fill="FFFFFF"/>
        <w:spacing w:before="100" w:beforeAutospacing="1" w:after="75" w:line="300" w:lineRule="atLeast"/>
        <w:textAlignment w:val="top"/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</w:pPr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>Right</w:t>
      </w:r>
    </w:p>
    <w:p w:rsidR="006D666D" w:rsidRPr="00E64A89" w:rsidRDefault="006D666D" w:rsidP="006D666D">
      <w:pPr>
        <w:numPr>
          <w:ilvl w:val="1"/>
          <w:numId w:val="34"/>
        </w:numPr>
        <w:shd w:val="clear" w:color="auto" w:fill="FFFFFF"/>
        <w:spacing w:before="100" w:beforeAutospacing="1" w:after="75" w:line="300" w:lineRule="atLeast"/>
        <w:textAlignment w:val="top"/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</w:pPr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>Feet</w:t>
      </w:r>
    </w:p>
    <w:p w:rsidR="006D666D" w:rsidRPr="00E64A89" w:rsidRDefault="006D666D" w:rsidP="006D666D">
      <w:pPr>
        <w:numPr>
          <w:ilvl w:val="1"/>
          <w:numId w:val="34"/>
        </w:numPr>
        <w:shd w:val="clear" w:color="auto" w:fill="FFFFFF"/>
        <w:spacing w:before="100" w:beforeAutospacing="1" w:after="75" w:line="300" w:lineRule="atLeast"/>
        <w:textAlignment w:val="top"/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</w:pPr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>Parallel plane of the back</w:t>
      </w:r>
    </w:p>
    <w:p w:rsidR="006D666D" w:rsidRPr="00E64A89" w:rsidRDefault="006D666D" w:rsidP="006D666D">
      <w:pPr>
        <w:numPr>
          <w:ilvl w:val="1"/>
          <w:numId w:val="34"/>
        </w:numPr>
        <w:shd w:val="clear" w:color="auto" w:fill="FFFFFF"/>
        <w:spacing w:before="100" w:beforeAutospacing="1" w:after="75" w:line="300" w:lineRule="atLeast"/>
        <w:textAlignment w:val="top"/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</w:pPr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>Head</w:t>
      </w:r>
    </w:p>
    <w:p w:rsidR="006D666D" w:rsidRPr="00E64A89" w:rsidRDefault="006D666D" w:rsidP="006D666D">
      <w:pPr>
        <w:numPr>
          <w:ilvl w:val="0"/>
          <w:numId w:val="15"/>
        </w:numPr>
        <w:shd w:val="clear" w:color="auto" w:fill="FFFFFF"/>
        <w:spacing w:before="100" w:beforeAutospacing="1" w:after="15" w:line="300" w:lineRule="atLeast"/>
        <w:ind w:left="375"/>
        <w:textAlignment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</w:pPr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>Which of the following is not routinely ordered on CSF samples?</w:t>
      </w:r>
    </w:p>
    <w:p w:rsidR="006D666D" w:rsidRPr="00E64A89" w:rsidRDefault="006D666D" w:rsidP="006D666D">
      <w:pPr>
        <w:numPr>
          <w:ilvl w:val="1"/>
          <w:numId w:val="35"/>
        </w:numPr>
        <w:shd w:val="clear" w:color="auto" w:fill="FFFFFF"/>
        <w:spacing w:before="100" w:beforeAutospacing="1" w:after="75" w:line="300" w:lineRule="atLeast"/>
        <w:textAlignment w:val="top"/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</w:pPr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>Gram stain</w:t>
      </w:r>
    </w:p>
    <w:p w:rsidR="006D666D" w:rsidRPr="00E64A89" w:rsidRDefault="006D666D" w:rsidP="006D666D">
      <w:pPr>
        <w:numPr>
          <w:ilvl w:val="1"/>
          <w:numId w:val="35"/>
        </w:numPr>
        <w:shd w:val="clear" w:color="auto" w:fill="FFFFFF"/>
        <w:spacing w:before="100" w:beforeAutospacing="1" w:after="75" w:line="300" w:lineRule="atLeast"/>
        <w:textAlignment w:val="top"/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</w:pPr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>Albumin</w:t>
      </w:r>
    </w:p>
    <w:p w:rsidR="006D666D" w:rsidRPr="00E64A89" w:rsidRDefault="006D666D" w:rsidP="006D666D">
      <w:pPr>
        <w:numPr>
          <w:ilvl w:val="1"/>
          <w:numId w:val="35"/>
        </w:numPr>
        <w:shd w:val="clear" w:color="auto" w:fill="FFFFFF"/>
        <w:spacing w:before="100" w:beforeAutospacing="1" w:after="75" w:line="300" w:lineRule="atLeast"/>
        <w:textAlignment w:val="top"/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</w:pPr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>Glucose</w:t>
      </w:r>
    </w:p>
    <w:p w:rsidR="006D666D" w:rsidRPr="00E64A89" w:rsidRDefault="006D666D" w:rsidP="006D666D">
      <w:pPr>
        <w:numPr>
          <w:ilvl w:val="1"/>
          <w:numId w:val="35"/>
        </w:numPr>
        <w:shd w:val="clear" w:color="auto" w:fill="FFFFFF"/>
        <w:spacing w:before="100" w:beforeAutospacing="1" w:after="75" w:line="300" w:lineRule="atLeast"/>
        <w:textAlignment w:val="top"/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</w:pPr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>Cell count</w:t>
      </w:r>
    </w:p>
    <w:p w:rsidR="006D666D" w:rsidRPr="00E64A89" w:rsidRDefault="006D666D" w:rsidP="006D666D">
      <w:pPr>
        <w:numPr>
          <w:ilvl w:val="0"/>
          <w:numId w:val="16"/>
        </w:numPr>
        <w:shd w:val="clear" w:color="auto" w:fill="FFFFFF"/>
        <w:spacing w:before="100" w:beforeAutospacing="1" w:after="15" w:line="300" w:lineRule="atLeast"/>
        <w:ind w:left="375"/>
        <w:textAlignment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</w:pPr>
      <w:proofErr w:type="spellStart"/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>Xanthochromia</w:t>
      </w:r>
      <w:proofErr w:type="spellEnd"/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 xml:space="preserve"> is caused by</w:t>
      </w:r>
    </w:p>
    <w:p w:rsidR="006D666D" w:rsidRPr="00E64A89" w:rsidRDefault="006D666D" w:rsidP="006D666D">
      <w:pPr>
        <w:numPr>
          <w:ilvl w:val="1"/>
          <w:numId w:val="36"/>
        </w:numPr>
        <w:shd w:val="clear" w:color="auto" w:fill="FFFFFF"/>
        <w:spacing w:before="100" w:beforeAutospacing="1" w:after="75" w:line="300" w:lineRule="atLeast"/>
        <w:textAlignment w:val="top"/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</w:pPr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>Lysis of red blood cells</w:t>
      </w:r>
    </w:p>
    <w:p w:rsidR="006D666D" w:rsidRPr="00E64A89" w:rsidRDefault="006D666D" w:rsidP="006D666D">
      <w:pPr>
        <w:numPr>
          <w:ilvl w:val="1"/>
          <w:numId w:val="36"/>
        </w:numPr>
        <w:shd w:val="clear" w:color="auto" w:fill="FFFFFF"/>
        <w:spacing w:before="100" w:beforeAutospacing="1" w:after="75" w:line="300" w:lineRule="atLeast"/>
        <w:textAlignment w:val="top"/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</w:pPr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>Lysis of white blood cells</w:t>
      </w:r>
    </w:p>
    <w:p w:rsidR="006D666D" w:rsidRPr="00E64A89" w:rsidRDefault="006D666D" w:rsidP="006D666D">
      <w:pPr>
        <w:numPr>
          <w:ilvl w:val="1"/>
          <w:numId w:val="36"/>
        </w:numPr>
        <w:shd w:val="clear" w:color="auto" w:fill="FFFFFF"/>
        <w:spacing w:before="100" w:beforeAutospacing="1" w:after="75" w:line="300" w:lineRule="atLeast"/>
        <w:textAlignment w:val="top"/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</w:pPr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>High concentrations of organisms in the CSF</w:t>
      </w:r>
    </w:p>
    <w:p w:rsidR="006D666D" w:rsidRPr="00E64A89" w:rsidRDefault="006D666D" w:rsidP="006D666D">
      <w:pPr>
        <w:numPr>
          <w:ilvl w:val="1"/>
          <w:numId w:val="36"/>
        </w:numPr>
        <w:shd w:val="clear" w:color="auto" w:fill="FFFFFF"/>
        <w:spacing w:before="100" w:beforeAutospacing="1" w:after="75" w:line="300" w:lineRule="atLeast"/>
        <w:textAlignment w:val="top"/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</w:pPr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>Acutely traumatic lumbar punctures</w:t>
      </w:r>
    </w:p>
    <w:p w:rsidR="006D666D" w:rsidRPr="00E64A89" w:rsidRDefault="006D666D" w:rsidP="006D666D">
      <w:pPr>
        <w:numPr>
          <w:ilvl w:val="0"/>
          <w:numId w:val="17"/>
        </w:numPr>
        <w:shd w:val="clear" w:color="auto" w:fill="FFFFFF"/>
        <w:spacing w:before="100" w:beforeAutospacing="1" w:after="15" w:line="300" w:lineRule="atLeast"/>
        <w:ind w:left="375"/>
        <w:textAlignment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</w:pPr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>A cell count in viral meningitis might demonstrate</w:t>
      </w:r>
    </w:p>
    <w:p w:rsidR="006D666D" w:rsidRPr="00E64A89" w:rsidRDefault="006D666D" w:rsidP="006D666D">
      <w:pPr>
        <w:numPr>
          <w:ilvl w:val="1"/>
          <w:numId w:val="37"/>
        </w:numPr>
        <w:shd w:val="clear" w:color="auto" w:fill="FFFFFF"/>
        <w:spacing w:before="100" w:beforeAutospacing="1" w:after="75" w:line="300" w:lineRule="atLeast"/>
        <w:textAlignment w:val="top"/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</w:pPr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>&lt;5 WBC/mm3 and all lymphocytes</w:t>
      </w:r>
    </w:p>
    <w:p w:rsidR="006D666D" w:rsidRPr="00E64A89" w:rsidRDefault="006D666D" w:rsidP="006D666D">
      <w:pPr>
        <w:numPr>
          <w:ilvl w:val="1"/>
          <w:numId w:val="37"/>
        </w:numPr>
        <w:shd w:val="clear" w:color="auto" w:fill="FFFFFF"/>
        <w:spacing w:before="100" w:beforeAutospacing="1" w:after="75" w:line="300" w:lineRule="atLeast"/>
        <w:textAlignment w:val="top"/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</w:pPr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>&gt;5 WBC/mm3 and all polymorphs</w:t>
      </w:r>
    </w:p>
    <w:p w:rsidR="006D666D" w:rsidRPr="00E64A89" w:rsidRDefault="006D666D" w:rsidP="006D666D">
      <w:pPr>
        <w:numPr>
          <w:ilvl w:val="1"/>
          <w:numId w:val="37"/>
        </w:numPr>
        <w:shd w:val="clear" w:color="auto" w:fill="FFFFFF"/>
        <w:spacing w:before="100" w:beforeAutospacing="1" w:after="75" w:line="300" w:lineRule="atLeast"/>
        <w:textAlignment w:val="top"/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</w:pPr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>&gt;5 WBC/mm3 and all lymphocytes</w:t>
      </w:r>
    </w:p>
    <w:p w:rsidR="006D666D" w:rsidRPr="00E64A89" w:rsidRDefault="006D666D" w:rsidP="006D666D">
      <w:pPr>
        <w:numPr>
          <w:ilvl w:val="1"/>
          <w:numId w:val="37"/>
        </w:numPr>
        <w:shd w:val="clear" w:color="auto" w:fill="FFFFFF"/>
        <w:spacing w:before="100" w:beforeAutospacing="1" w:after="75" w:line="300" w:lineRule="atLeast"/>
        <w:textAlignment w:val="top"/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</w:pPr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>&gt;5 WBC/mm3 and a mix of polymorphs and lymphocytes</w:t>
      </w:r>
    </w:p>
    <w:p w:rsidR="006D666D" w:rsidRPr="00E64A89" w:rsidRDefault="006D666D" w:rsidP="006D666D">
      <w:pPr>
        <w:shd w:val="clear" w:color="auto" w:fill="FFFFFF"/>
        <w:spacing w:before="100" w:beforeAutospacing="1" w:after="75" w:line="300" w:lineRule="atLeast"/>
        <w:textAlignment w:val="top"/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</w:pPr>
    </w:p>
    <w:p w:rsidR="006D666D" w:rsidRPr="00E64A89" w:rsidRDefault="006D666D" w:rsidP="006D666D">
      <w:pPr>
        <w:numPr>
          <w:ilvl w:val="0"/>
          <w:numId w:val="18"/>
        </w:numPr>
        <w:shd w:val="clear" w:color="auto" w:fill="FFFFFF"/>
        <w:spacing w:before="100" w:beforeAutospacing="1" w:after="15" w:line="300" w:lineRule="atLeast"/>
        <w:ind w:left="375"/>
        <w:textAlignment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</w:pPr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lastRenderedPageBreak/>
        <w:t>The colour of normal CSF is</w:t>
      </w:r>
    </w:p>
    <w:p w:rsidR="006D666D" w:rsidRPr="00E64A89" w:rsidRDefault="006D666D" w:rsidP="006D666D">
      <w:pPr>
        <w:numPr>
          <w:ilvl w:val="1"/>
          <w:numId w:val="38"/>
        </w:numPr>
        <w:shd w:val="clear" w:color="auto" w:fill="FFFFFF"/>
        <w:spacing w:before="100" w:beforeAutospacing="1" w:after="75" w:line="300" w:lineRule="atLeast"/>
        <w:textAlignment w:val="top"/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</w:pPr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>Creamy yellow</w:t>
      </w:r>
    </w:p>
    <w:p w:rsidR="006D666D" w:rsidRPr="00E64A89" w:rsidRDefault="006D666D" w:rsidP="006D666D">
      <w:pPr>
        <w:numPr>
          <w:ilvl w:val="1"/>
          <w:numId w:val="38"/>
        </w:numPr>
        <w:shd w:val="clear" w:color="auto" w:fill="FFFFFF"/>
        <w:spacing w:before="100" w:beforeAutospacing="1" w:after="75" w:line="300" w:lineRule="atLeast"/>
        <w:textAlignment w:val="top"/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</w:pPr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>Slightly pink</w:t>
      </w:r>
    </w:p>
    <w:p w:rsidR="006D666D" w:rsidRPr="00E64A89" w:rsidRDefault="006D666D" w:rsidP="006D666D">
      <w:pPr>
        <w:numPr>
          <w:ilvl w:val="1"/>
          <w:numId w:val="38"/>
        </w:numPr>
        <w:shd w:val="clear" w:color="auto" w:fill="FFFFFF"/>
        <w:spacing w:before="100" w:beforeAutospacing="1" w:after="75" w:line="300" w:lineRule="atLeast"/>
        <w:textAlignment w:val="top"/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</w:pPr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>Clear straw coloured</w:t>
      </w:r>
    </w:p>
    <w:p w:rsidR="006D666D" w:rsidRPr="00E64A89" w:rsidRDefault="006D666D" w:rsidP="006D666D">
      <w:pPr>
        <w:numPr>
          <w:ilvl w:val="1"/>
          <w:numId w:val="38"/>
        </w:numPr>
        <w:shd w:val="clear" w:color="auto" w:fill="FFFFFF"/>
        <w:spacing w:before="100" w:beforeAutospacing="1" w:after="75" w:line="300" w:lineRule="atLeast"/>
        <w:textAlignment w:val="top"/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</w:pPr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>Crystal clear</w:t>
      </w:r>
    </w:p>
    <w:p w:rsidR="006D666D" w:rsidRPr="00E64A89" w:rsidRDefault="006D666D" w:rsidP="006D666D">
      <w:pPr>
        <w:numPr>
          <w:ilvl w:val="0"/>
          <w:numId w:val="19"/>
        </w:numPr>
        <w:shd w:val="clear" w:color="auto" w:fill="FFFFFF"/>
        <w:spacing w:before="100" w:beforeAutospacing="1" w:after="15" w:line="300" w:lineRule="atLeast"/>
        <w:ind w:left="375"/>
        <w:textAlignment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</w:pPr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>The position of a patient for lumbar puncture should be</w:t>
      </w:r>
    </w:p>
    <w:p w:rsidR="006D666D" w:rsidRPr="00E64A89" w:rsidRDefault="006D666D" w:rsidP="006D666D">
      <w:pPr>
        <w:numPr>
          <w:ilvl w:val="1"/>
          <w:numId w:val="39"/>
        </w:numPr>
        <w:shd w:val="clear" w:color="auto" w:fill="FFFFFF"/>
        <w:spacing w:before="100" w:beforeAutospacing="1" w:after="75" w:line="300" w:lineRule="atLeast"/>
        <w:textAlignment w:val="top"/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</w:pPr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>Back arched out with hips and shoulders perpendicular to the bed</w:t>
      </w:r>
    </w:p>
    <w:p w:rsidR="006D666D" w:rsidRPr="00E64A89" w:rsidRDefault="006D666D" w:rsidP="006D666D">
      <w:pPr>
        <w:numPr>
          <w:ilvl w:val="1"/>
          <w:numId w:val="39"/>
        </w:numPr>
        <w:shd w:val="clear" w:color="auto" w:fill="FFFFFF"/>
        <w:spacing w:before="100" w:beforeAutospacing="1" w:after="75" w:line="300" w:lineRule="atLeast"/>
        <w:textAlignment w:val="top"/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</w:pPr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>Back straight with hips and shoulders perpendicular to the bed</w:t>
      </w:r>
    </w:p>
    <w:p w:rsidR="006D666D" w:rsidRPr="00E64A89" w:rsidRDefault="006D666D" w:rsidP="006D666D">
      <w:pPr>
        <w:numPr>
          <w:ilvl w:val="1"/>
          <w:numId w:val="39"/>
        </w:numPr>
        <w:shd w:val="clear" w:color="auto" w:fill="FFFFFF"/>
        <w:spacing w:before="100" w:beforeAutospacing="1" w:after="75" w:line="300" w:lineRule="atLeast"/>
        <w:textAlignment w:val="top"/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</w:pPr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>Back arched out with shoulders rolled towards the bed and hips perpendicular to the bed</w:t>
      </w:r>
    </w:p>
    <w:p w:rsidR="006D666D" w:rsidRPr="00E64A89" w:rsidRDefault="006D666D" w:rsidP="006D666D">
      <w:pPr>
        <w:numPr>
          <w:ilvl w:val="1"/>
          <w:numId w:val="39"/>
        </w:numPr>
        <w:shd w:val="clear" w:color="auto" w:fill="FFFFFF"/>
        <w:spacing w:before="100" w:beforeAutospacing="1" w:after="75" w:line="300" w:lineRule="atLeast"/>
        <w:textAlignment w:val="top"/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</w:pPr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>Back straight with shoulders rolled towards the bed and hips perpendicular to the bed</w:t>
      </w:r>
    </w:p>
    <w:p w:rsidR="006D666D" w:rsidRPr="00E64A89" w:rsidRDefault="006D666D" w:rsidP="006D666D">
      <w:pPr>
        <w:numPr>
          <w:ilvl w:val="0"/>
          <w:numId w:val="20"/>
        </w:numPr>
        <w:shd w:val="clear" w:color="auto" w:fill="FFFFFF"/>
        <w:spacing w:before="100" w:beforeAutospacing="1" w:after="15" w:line="300" w:lineRule="atLeast"/>
        <w:ind w:left="375"/>
        <w:textAlignment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</w:pPr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>A patient with fever, nuchal rigidity and a normal neurological exam requires a CT scan prior to lumbar puncture.</w:t>
      </w:r>
    </w:p>
    <w:p w:rsidR="006D666D" w:rsidRPr="00E64A89" w:rsidRDefault="006D666D" w:rsidP="006D666D">
      <w:pPr>
        <w:numPr>
          <w:ilvl w:val="1"/>
          <w:numId w:val="40"/>
        </w:numPr>
        <w:shd w:val="clear" w:color="auto" w:fill="FFFFFF"/>
        <w:spacing w:before="100" w:beforeAutospacing="1" w:after="75" w:line="300" w:lineRule="atLeast"/>
        <w:textAlignment w:val="top"/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</w:pPr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>True</w:t>
      </w:r>
    </w:p>
    <w:p w:rsidR="006D666D" w:rsidRPr="00E64A89" w:rsidRDefault="006D666D" w:rsidP="006D666D">
      <w:pPr>
        <w:numPr>
          <w:ilvl w:val="1"/>
          <w:numId w:val="40"/>
        </w:numPr>
        <w:shd w:val="clear" w:color="auto" w:fill="FFFFFF"/>
        <w:spacing w:before="100" w:beforeAutospacing="1" w:after="75" w:line="300" w:lineRule="atLeast"/>
        <w:textAlignment w:val="top"/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</w:pPr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>False</w:t>
      </w:r>
    </w:p>
    <w:p w:rsidR="006D666D" w:rsidRPr="00E64A89" w:rsidRDefault="006D666D" w:rsidP="006D666D">
      <w:pPr>
        <w:shd w:val="clear" w:color="auto" w:fill="FFFFFF"/>
        <w:spacing w:before="100" w:beforeAutospacing="1" w:after="75" w:line="300" w:lineRule="atLeast"/>
        <w:jc w:val="both"/>
        <w:textAlignment w:val="top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en-CA"/>
        </w:rPr>
      </w:pPr>
    </w:p>
    <w:p w:rsidR="006D666D" w:rsidRPr="00E64A89" w:rsidRDefault="006D666D" w:rsidP="006D666D">
      <w:pPr>
        <w:shd w:val="clear" w:color="auto" w:fill="FFFFFF"/>
        <w:spacing w:before="100" w:beforeAutospacing="1" w:after="75" w:line="300" w:lineRule="atLeast"/>
        <w:jc w:val="both"/>
        <w:textAlignment w:val="top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en-CA"/>
        </w:rPr>
      </w:pPr>
    </w:p>
    <w:p w:rsidR="006D666D" w:rsidRPr="00E64A89" w:rsidRDefault="006D666D" w:rsidP="006D666D">
      <w:pPr>
        <w:shd w:val="clear" w:color="auto" w:fill="FFFFFF"/>
        <w:spacing w:before="100" w:beforeAutospacing="1" w:after="75" w:line="300" w:lineRule="atLeast"/>
        <w:jc w:val="both"/>
        <w:textAlignment w:val="top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en-CA"/>
        </w:rPr>
      </w:pPr>
    </w:p>
    <w:p w:rsidR="006D666D" w:rsidRPr="00E64A89" w:rsidRDefault="006D666D" w:rsidP="006D666D">
      <w:pPr>
        <w:shd w:val="clear" w:color="auto" w:fill="FFFFFF"/>
        <w:spacing w:before="100" w:beforeAutospacing="1" w:after="75" w:line="300" w:lineRule="atLeast"/>
        <w:jc w:val="both"/>
        <w:textAlignment w:val="top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en-CA"/>
        </w:rPr>
      </w:pPr>
    </w:p>
    <w:p w:rsidR="006D666D" w:rsidRPr="00E64A89" w:rsidRDefault="006D666D" w:rsidP="006D666D">
      <w:pPr>
        <w:shd w:val="clear" w:color="auto" w:fill="FFFFFF"/>
        <w:spacing w:before="100" w:beforeAutospacing="1" w:after="75" w:line="300" w:lineRule="atLeast"/>
        <w:jc w:val="both"/>
        <w:textAlignment w:val="top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en-CA"/>
        </w:rPr>
      </w:pPr>
    </w:p>
    <w:p w:rsidR="006D666D" w:rsidRPr="00E64A89" w:rsidRDefault="006D666D" w:rsidP="006D666D">
      <w:pPr>
        <w:shd w:val="clear" w:color="auto" w:fill="FFFFFF"/>
        <w:spacing w:before="100" w:beforeAutospacing="1" w:after="75" w:line="300" w:lineRule="atLeast"/>
        <w:jc w:val="both"/>
        <w:textAlignment w:val="top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en-CA"/>
        </w:rPr>
      </w:pPr>
    </w:p>
    <w:p w:rsidR="006D666D" w:rsidRPr="00E64A89" w:rsidRDefault="006D666D" w:rsidP="006D666D">
      <w:pPr>
        <w:shd w:val="clear" w:color="auto" w:fill="FFFFFF"/>
        <w:spacing w:before="100" w:beforeAutospacing="1" w:after="75" w:line="300" w:lineRule="atLeast"/>
        <w:jc w:val="both"/>
        <w:textAlignment w:val="top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en-CA"/>
        </w:rPr>
      </w:pPr>
    </w:p>
    <w:p w:rsidR="006D666D" w:rsidRPr="00E64A89" w:rsidRDefault="006D666D" w:rsidP="006D666D">
      <w:pPr>
        <w:shd w:val="clear" w:color="auto" w:fill="FFFFFF"/>
        <w:spacing w:before="100" w:beforeAutospacing="1" w:after="75" w:line="300" w:lineRule="atLeast"/>
        <w:jc w:val="both"/>
        <w:textAlignment w:val="top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en-CA"/>
        </w:rPr>
      </w:pPr>
    </w:p>
    <w:p w:rsidR="006D666D" w:rsidRPr="00E64A89" w:rsidRDefault="006D666D" w:rsidP="006D666D">
      <w:pPr>
        <w:shd w:val="clear" w:color="auto" w:fill="FFFFFF"/>
        <w:spacing w:before="100" w:beforeAutospacing="1" w:after="75" w:line="300" w:lineRule="atLeast"/>
        <w:jc w:val="both"/>
        <w:textAlignment w:val="top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en-CA"/>
        </w:rPr>
      </w:pPr>
    </w:p>
    <w:p w:rsidR="006D666D" w:rsidRPr="00E64A89" w:rsidRDefault="006D666D" w:rsidP="006D666D">
      <w:pPr>
        <w:shd w:val="clear" w:color="auto" w:fill="FFFFFF"/>
        <w:spacing w:before="100" w:beforeAutospacing="1" w:after="75" w:line="300" w:lineRule="atLeast"/>
        <w:jc w:val="both"/>
        <w:textAlignment w:val="top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en-CA"/>
        </w:rPr>
      </w:pPr>
    </w:p>
    <w:p w:rsidR="006D666D" w:rsidRPr="00E64A89" w:rsidRDefault="006D666D" w:rsidP="006D666D">
      <w:pPr>
        <w:shd w:val="clear" w:color="auto" w:fill="FFFFFF"/>
        <w:spacing w:before="100" w:beforeAutospacing="1" w:after="75" w:line="300" w:lineRule="atLeast"/>
        <w:jc w:val="both"/>
        <w:textAlignment w:val="top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en-CA"/>
        </w:rPr>
      </w:pPr>
    </w:p>
    <w:p w:rsidR="006D666D" w:rsidRPr="00E64A89" w:rsidRDefault="006D666D" w:rsidP="006D666D">
      <w:pPr>
        <w:shd w:val="clear" w:color="auto" w:fill="FFFFFF"/>
        <w:spacing w:before="100" w:beforeAutospacing="1" w:after="75" w:line="300" w:lineRule="atLeast"/>
        <w:jc w:val="both"/>
        <w:textAlignment w:val="top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en-CA"/>
        </w:rPr>
      </w:pPr>
    </w:p>
    <w:p w:rsidR="006D666D" w:rsidRPr="00E64A89" w:rsidRDefault="006D666D" w:rsidP="006D666D">
      <w:pPr>
        <w:shd w:val="clear" w:color="auto" w:fill="FFFFFF"/>
        <w:spacing w:before="100" w:beforeAutospacing="1" w:after="75" w:line="300" w:lineRule="atLeast"/>
        <w:jc w:val="both"/>
        <w:textAlignment w:val="top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en-CA"/>
        </w:rPr>
      </w:pPr>
    </w:p>
    <w:p w:rsidR="006D666D" w:rsidRPr="00E64A89" w:rsidRDefault="006D666D" w:rsidP="006D666D">
      <w:pPr>
        <w:shd w:val="clear" w:color="auto" w:fill="FFFFFF"/>
        <w:spacing w:before="100" w:beforeAutospacing="1" w:after="75" w:line="300" w:lineRule="atLeast"/>
        <w:jc w:val="both"/>
        <w:textAlignment w:val="top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en-CA"/>
        </w:rPr>
      </w:pPr>
    </w:p>
    <w:p w:rsidR="006E319E" w:rsidRDefault="006E319E">
      <w:bookmarkStart w:id="0" w:name="_GoBack"/>
      <w:bookmarkEnd w:id="0"/>
    </w:p>
    <w:sectPr w:rsidR="006E319E" w:rsidSect="006D666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35D67"/>
    <w:multiLevelType w:val="multilevel"/>
    <w:tmpl w:val="63669AE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3A0DA9"/>
    <w:multiLevelType w:val="multilevel"/>
    <w:tmpl w:val="63669AE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E244B4"/>
    <w:multiLevelType w:val="multilevel"/>
    <w:tmpl w:val="63669AE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306433"/>
    <w:multiLevelType w:val="multilevel"/>
    <w:tmpl w:val="707009B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472E4B"/>
    <w:multiLevelType w:val="multilevel"/>
    <w:tmpl w:val="63669AE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A04351"/>
    <w:multiLevelType w:val="multilevel"/>
    <w:tmpl w:val="583C929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5F70BF"/>
    <w:multiLevelType w:val="multilevel"/>
    <w:tmpl w:val="63669AE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1E63E4"/>
    <w:multiLevelType w:val="multilevel"/>
    <w:tmpl w:val="63669AE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6F7564"/>
    <w:multiLevelType w:val="multilevel"/>
    <w:tmpl w:val="A3C658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192C87"/>
    <w:multiLevelType w:val="multilevel"/>
    <w:tmpl w:val="63669AE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CB50D9"/>
    <w:multiLevelType w:val="multilevel"/>
    <w:tmpl w:val="63669AE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5123CA"/>
    <w:multiLevelType w:val="multilevel"/>
    <w:tmpl w:val="690ED86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3E6FEF"/>
    <w:multiLevelType w:val="multilevel"/>
    <w:tmpl w:val="FE269BF0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7425A6"/>
    <w:multiLevelType w:val="multilevel"/>
    <w:tmpl w:val="EFD446F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FC66A9C"/>
    <w:multiLevelType w:val="multilevel"/>
    <w:tmpl w:val="63669AE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5D3EBC"/>
    <w:multiLevelType w:val="multilevel"/>
    <w:tmpl w:val="0810AF0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4BE12AF"/>
    <w:multiLevelType w:val="multilevel"/>
    <w:tmpl w:val="63669AE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A660D91"/>
    <w:multiLevelType w:val="multilevel"/>
    <w:tmpl w:val="37A2A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B34035E"/>
    <w:multiLevelType w:val="multilevel"/>
    <w:tmpl w:val="63669AE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B736628"/>
    <w:multiLevelType w:val="multilevel"/>
    <w:tmpl w:val="63669AE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952E69"/>
    <w:multiLevelType w:val="multilevel"/>
    <w:tmpl w:val="63669AE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FFA70E7"/>
    <w:multiLevelType w:val="multilevel"/>
    <w:tmpl w:val="63669AE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5A43F00"/>
    <w:multiLevelType w:val="multilevel"/>
    <w:tmpl w:val="4B0443A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CF31E33"/>
    <w:multiLevelType w:val="multilevel"/>
    <w:tmpl w:val="8108A74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C9146F"/>
    <w:multiLevelType w:val="multilevel"/>
    <w:tmpl w:val="4386FC5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42D654E"/>
    <w:multiLevelType w:val="multilevel"/>
    <w:tmpl w:val="7B6EBF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52A3A4E"/>
    <w:multiLevelType w:val="multilevel"/>
    <w:tmpl w:val="63669AE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6713844"/>
    <w:multiLevelType w:val="multilevel"/>
    <w:tmpl w:val="A070766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D407ED2"/>
    <w:multiLevelType w:val="multilevel"/>
    <w:tmpl w:val="63669AE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E156D1F"/>
    <w:multiLevelType w:val="multilevel"/>
    <w:tmpl w:val="04E626B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E613C0E"/>
    <w:multiLevelType w:val="multilevel"/>
    <w:tmpl w:val="65D2BB7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1686965"/>
    <w:multiLevelType w:val="multilevel"/>
    <w:tmpl w:val="065415D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19067B2"/>
    <w:multiLevelType w:val="multilevel"/>
    <w:tmpl w:val="63669AE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1B44D21"/>
    <w:multiLevelType w:val="multilevel"/>
    <w:tmpl w:val="63669AE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24F1DCA"/>
    <w:multiLevelType w:val="multilevel"/>
    <w:tmpl w:val="63669AE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43D2ADF"/>
    <w:multiLevelType w:val="multilevel"/>
    <w:tmpl w:val="63669AE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9435EDA"/>
    <w:multiLevelType w:val="multilevel"/>
    <w:tmpl w:val="1200E86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BAB1713"/>
    <w:multiLevelType w:val="multilevel"/>
    <w:tmpl w:val="BEF2E4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F397582"/>
    <w:multiLevelType w:val="multilevel"/>
    <w:tmpl w:val="B0B6AA3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FF81FE0"/>
    <w:multiLevelType w:val="multilevel"/>
    <w:tmpl w:val="F2DC95A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8"/>
  </w:num>
  <w:num w:numId="3">
    <w:abstractNumId w:val="37"/>
  </w:num>
  <w:num w:numId="4">
    <w:abstractNumId w:val="25"/>
  </w:num>
  <w:num w:numId="5">
    <w:abstractNumId w:val="11"/>
  </w:num>
  <w:num w:numId="6">
    <w:abstractNumId w:val="3"/>
  </w:num>
  <w:num w:numId="7">
    <w:abstractNumId w:val="38"/>
  </w:num>
  <w:num w:numId="8">
    <w:abstractNumId w:val="31"/>
  </w:num>
  <w:num w:numId="9">
    <w:abstractNumId w:val="30"/>
  </w:num>
  <w:num w:numId="10">
    <w:abstractNumId w:val="27"/>
  </w:num>
  <w:num w:numId="11">
    <w:abstractNumId w:val="13"/>
  </w:num>
  <w:num w:numId="12">
    <w:abstractNumId w:val="36"/>
  </w:num>
  <w:num w:numId="13">
    <w:abstractNumId w:val="5"/>
  </w:num>
  <w:num w:numId="14">
    <w:abstractNumId w:val="24"/>
  </w:num>
  <w:num w:numId="15">
    <w:abstractNumId w:val="15"/>
  </w:num>
  <w:num w:numId="16">
    <w:abstractNumId w:val="22"/>
  </w:num>
  <w:num w:numId="17">
    <w:abstractNumId w:val="23"/>
  </w:num>
  <w:num w:numId="18">
    <w:abstractNumId w:val="12"/>
  </w:num>
  <w:num w:numId="19">
    <w:abstractNumId w:val="39"/>
  </w:num>
  <w:num w:numId="20">
    <w:abstractNumId w:val="29"/>
  </w:num>
  <w:num w:numId="21">
    <w:abstractNumId w:val="16"/>
  </w:num>
  <w:num w:numId="22">
    <w:abstractNumId w:val="35"/>
  </w:num>
  <w:num w:numId="23">
    <w:abstractNumId w:val="7"/>
  </w:num>
  <w:num w:numId="24">
    <w:abstractNumId w:val="0"/>
  </w:num>
  <w:num w:numId="25">
    <w:abstractNumId w:val="33"/>
  </w:num>
  <w:num w:numId="26">
    <w:abstractNumId w:val="20"/>
  </w:num>
  <w:num w:numId="27">
    <w:abstractNumId w:val="34"/>
  </w:num>
  <w:num w:numId="28">
    <w:abstractNumId w:val="18"/>
  </w:num>
  <w:num w:numId="29">
    <w:abstractNumId w:val="28"/>
  </w:num>
  <w:num w:numId="30">
    <w:abstractNumId w:val="14"/>
  </w:num>
  <w:num w:numId="31">
    <w:abstractNumId w:val="9"/>
  </w:num>
  <w:num w:numId="32">
    <w:abstractNumId w:val="4"/>
  </w:num>
  <w:num w:numId="33">
    <w:abstractNumId w:val="32"/>
  </w:num>
  <w:num w:numId="34">
    <w:abstractNumId w:val="19"/>
  </w:num>
  <w:num w:numId="35">
    <w:abstractNumId w:val="1"/>
  </w:num>
  <w:num w:numId="36">
    <w:abstractNumId w:val="6"/>
  </w:num>
  <w:num w:numId="37">
    <w:abstractNumId w:val="2"/>
  </w:num>
  <w:num w:numId="38">
    <w:abstractNumId w:val="21"/>
  </w:num>
  <w:num w:numId="39">
    <w:abstractNumId w:val="10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66D"/>
    <w:rsid w:val="006D666D"/>
    <w:rsid w:val="006E3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6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6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 Lab #5</dc:creator>
  <cp:lastModifiedBy>Sim Lab #5</cp:lastModifiedBy>
  <cp:revision>1</cp:revision>
  <dcterms:created xsi:type="dcterms:W3CDTF">2014-09-16T15:02:00Z</dcterms:created>
  <dcterms:modified xsi:type="dcterms:W3CDTF">2014-09-16T15:02:00Z</dcterms:modified>
</cp:coreProperties>
</file>